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AF4DA" w14:textId="77777777" w:rsidR="00856A14" w:rsidRDefault="00856A14" w:rsidP="00856A14">
      <w:pPr>
        <w:jc w:val="center"/>
        <w:rPr>
          <w:b/>
          <w:bCs/>
          <w:kern w:val="0"/>
          <w:sz w:val="48"/>
          <w:szCs w:val="48"/>
          <w14:ligatures w14:val="none"/>
        </w:rPr>
      </w:pPr>
    </w:p>
    <w:p w14:paraId="0B6FF403" w14:textId="77777777" w:rsidR="00856A14" w:rsidRDefault="00856A14" w:rsidP="00856A14">
      <w:pPr>
        <w:jc w:val="center"/>
        <w:rPr>
          <w:b/>
          <w:bCs/>
          <w:kern w:val="0"/>
          <w:sz w:val="48"/>
          <w:szCs w:val="48"/>
          <w14:ligatures w14:val="none"/>
        </w:rPr>
      </w:pPr>
    </w:p>
    <w:p w14:paraId="0F5BBC94" w14:textId="77777777" w:rsidR="00856A14" w:rsidRDefault="00856A14" w:rsidP="00856A14">
      <w:pPr>
        <w:jc w:val="center"/>
        <w:rPr>
          <w:b/>
          <w:bCs/>
          <w:kern w:val="0"/>
          <w:sz w:val="48"/>
          <w:szCs w:val="48"/>
          <w14:ligatures w14:val="none"/>
        </w:rPr>
      </w:pPr>
    </w:p>
    <w:p w14:paraId="70B8CEAE" w14:textId="2FDB0221" w:rsidR="00856A14" w:rsidRPr="003B648D" w:rsidRDefault="00856A14" w:rsidP="00856A14">
      <w:pPr>
        <w:jc w:val="center"/>
        <w:rPr>
          <w:b/>
          <w:bCs/>
          <w:kern w:val="0"/>
          <w:sz w:val="48"/>
          <w:szCs w:val="48"/>
          <w14:ligatures w14:val="none"/>
        </w:rPr>
      </w:pPr>
      <w:r w:rsidRPr="003B648D">
        <w:rPr>
          <w:b/>
          <w:bCs/>
          <w:kern w:val="0"/>
          <w:sz w:val="48"/>
          <w:szCs w:val="48"/>
          <w14:ligatures w14:val="none"/>
        </w:rPr>
        <w:t xml:space="preserve">Anlage </w:t>
      </w:r>
      <w:r>
        <w:rPr>
          <w:b/>
          <w:bCs/>
          <w:kern w:val="0"/>
          <w:sz w:val="48"/>
          <w:szCs w:val="48"/>
          <w14:ligatures w14:val="none"/>
        </w:rPr>
        <w:t>3</w:t>
      </w:r>
    </w:p>
    <w:p w14:paraId="7CDDE224" w14:textId="77777777" w:rsidR="00856A14" w:rsidRDefault="00856A14" w:rsidP="00856A14"/>
    <w:p w14:paraId="673985DF" w14:textId="77777777" w:rsidR="00856A14" w:rsidRDefault="00856A14" w:rsidP="00856A14"/>
    <w:p w14:paraId="24D1B386" w14:textId="2E280CAC" w:rsidR="00856A14" w:rsidRDefault="00856A14" w:rsidP="00856A14">
      <w:pPr>
        <w:autoSpaceDE w:val="0"/>
        <w:autoSpaceDN w:val="0"/>
        <w:adjustRightInd w:val="0"/>
        <w:jc w:val="center"/>
        <w:rPr>
          <w:b/>
          <w:bCs/>
          <w:kern w:val="0"/>
          <w:sz w:val="52"/>
          <w:szCs w:val="52"/>
        </w:rPr>
      </w:pPr>
      <w:r>
        <w:rPr>
          <w:b/>
          <w:bCs/>
          <w:kern w:val="0"/>
          <w:sz w:val="52"/>
          <w:szCs w:val="52"/>
        </w:rPr>
        <w:t>Zuschlagskriterien</w:t>
      </w:r>
    </w:p>
    <w:p w14:paraId="1BE0EAA8" w14:textId="77777777" w:rsidR="00856A14" w:rsidRDefault="00856A14" w:rsidP="00856A14">
      <w:pPr>
        <w:autoSpaceDE w:val="0"/>
        <w:autoSpaceDN w:val="0"/>
        <w:adjustRightInd w:val="0"/>
        <w:jc w:val="center"/>
        <w:rPr>
          <w:b/>
          <w:bCs/>
          <w:kern w:val="0"/>
          <w:sz w:val="52"/>
          <w:szCs w:val="52"/>
        </w:rPr>
      </w:pPr>
    </w:p>
    <w:p w14:paraId="1E96F3BE" w14:textId="77777777" w:rsidR="00856A14" w:rsidRDefault="00856A14" w:rsidP="00856A14">
      <w:pPr>
        <w:autoSpaceDE w:val="0"/>
        <w:autoSpaceDN w:val="0"/>
        <w:adjustRightInd w:val="0"/>
        <w:jc w:val="center"/>
        <w:rPr>
          <w:b/>
          <w:bCs/>
          <w:kern w:val="0"/>
          <w:sz w:val="52"/>
          <w:szCs w:val="52"/>
        </w:rPr>
      </w:pPr>
      <w:r>
        <w:rPr>
          <w:b/>
          <w:bCs/>
          <w:kern w:val="0"/>
          <w:sz w:val="52"/>
          <w:szCs w:val="52"/>
        </w:rPr>
        <w:t>Rahmenvereinbarung</w:t>
      </w:r>
    </w:p>
    <w:p w14:paraId="20118928" w14:textId="77777777" w:rsidR="00856A14" w:rsidRDefault="00856A14" w:rsidP="00856A14">
      <w:pPr>
        <w:jc w:val="center"/>
        <w:rPr>
          <w:rFonts w:ascii="Arial-BoldMT" w:hAnsi="Arial-BoldMT" w:cs="Arial-BoldMT"/>
          <w:b/>
          <w:bCs/>
          <w:kern w:val="0"/>
          <w:sz w:val="52"/>
          <w:szCs w:val="52"/>
        </w:rPr>
      </w:pPr>
      <w:r>
        <w:rPr>
          <w:rFonts w:ascii="Arial-BoldMT" w:hAnsi="Arial-BoldMT" w:cs="Arial-BoldMT"/>
          <w:b/>
          <w:bCs/>
          <w:kern w:val="0"/>
          <w:sz w:val="52"/>
          <w:szCs w:val="52"/>
        </w:rPr>
        <w:t>„Sitzmöbel“</w:t>
      </w:r>
    </w:p>
    <w:p w14:paraId="5BC781CC" w14:textId="77777777" w:rsidR="00856A14" w:rsidRDefault="00856A14" w:rsidP="00856A14">
      <w:pPr>
        <w:jc w:val="center"/>
        <w:rPr>
          <w:rFonts w:ascii="Arial-BoldMT" w:hAnsi="Arial-BoldMT" w:cs="Arial-BoldMT"/>
          <w:b/>
          <w:bCs/>
          <w:kern w:val="0"/>
          <w:sz w:val="52"/>
          <w:szCs w:val="52"/>
        </w:rPr>
      </w:pPr>
    </w:p>
    <w:p w14:paraId="0FCB46C7" w14:textId="72E3FE7D" w:rsidR="00856A14" w:rsidRDefault="00856A14" w:rsidP="00856A14">
      <w:pPr>
        <w:autoSpaceDE w:val="0"/>
        <w:autoSpaceDN w:val="0"/>
        <w:adjustRightInd w:val="0"/>
        <w:jc w:val="center"/>
        <w:rPr>
          <w:b/>
          <w:bCs/>
          <w:kern w:val="0"/>
          <w:sz w:val="52"/>
          <w:szCs w:val="52"/>
        </w:rPr>
      </w:pPr>
      <w:r>
        <w:rPr>
          <w:b/>
          <w:bCs/>
          <w:kern w:val="0"/>
          <w:sz w:val="52"/>
          <w:szCs w:val="52"/>
        </w:rPr>
        <w:t xml:space="preserve">Los </w:t>
      </w:r>
      <w:r w:rsidR="00667D7C">
        <w:rPr>
          <w:b/>
          <w:bCs/>
          <w:kern w:val="0"/>
          <w:sz w:val="52"/>
          <w:szCs w:val="52"/>
        </w:rPr>
        <w:t>4</w:t>
      </w:r>
    </w:p>
    <w:p w14:paraId="046707B4" w14:textId="77777777" w:rsidR="00856A14" w:rsidRDefault="00856A14" w:rsidP="00856A14">
      <w:pPr>
        <w:autoSpaceDE w:val="0"/>
        <w:autoSpaceDN w:val="0"/>
        <w:adjustRightInd w:val="0"/>
        <w:jc w:val="center"/>
        <w:rPr>
          <w:b/>
          <w:bCs/>
          <w:kern w:val="0"/>
          <w:sz w:val="52"/>
          <w:szCs w:val="52"/>
        </w:rPr>
      </w:pPr>
    </w:p>
    <w:p w14:paraId="7F9F3BD6" w14:textId="0380A386" w:rsidR="00856A14" w:rsidRDefault="00667D7C" w:rsidP="00856A14">
      <w:pPr>
        <w:autoSpaceDE w:val="0"/>
        <w:autoSpaceDN w:val="0"/>
        <w:adjustRightInd w:val="0"/>
        <w:jc w:val="center"/>
        <w:rPr>
          <w:b/>
          <w:bCs/>
          <w:kern w:val="0"/>
          <w:sz w:val="52"/>
          <w:szCs w:val="52"/>
        </w:rPr>
      </w:pPr>
      <w:r>
        <w:rPr>
          <w:b/>
          <w:bCs/>
          <w:kern w:val="0"/>
          <w:sz w:val="52"/>
          <w:szCs w:val="52"/>
        </w:rPr>
        <w:t>Loungemöbel</w:t>
      </w:r>
    </w:p>
    <w:p w14:paraId="1AC76A78" w14:textId="77777777" w:rsidR="00856A14" w:rsidRDefault="00856A14" w:rsidP="00856A14">
      <w:pPr>
        <w:autoSpaceDE w:val="0"/>
        <w:autoSpaceDN w:val="0"/>
        <w:adjustRightInd w:val="0"/>
        <w:jc w:val="center"/>
        <w:rPr>
          <w:b/>
          <w:bCs/>
          <w:kern w:val="0"/>
          <w:sz w:val="52"/>
          <w:szCs w:val="52"/>
        </w:rPr>
      </w:pPr>
    </w:p>
    <w:p w14:paraId="6F4C3C75" w14:textId="77777777" w:rsidR="00856A14" w:rsidRPr="003B648D" w:rsidRDefault="00856A14" w:rsidP="00856A14">
      <w:pPr>
        <w:jc w:val="center"/>
        <w:rPr>
          <w:kern w:val="0"/>
          <w:sz w:val="48"/>
          <w:szCs w:val="48"/>
          <w14:ligatures w14:val="none"/>
        </w:rPr>
      </w:pPr>
      <w:r w:rsidRPr="003B648D">
        <w:rPr>
          <w:kern w:val="0"/>
          <w:sz w:val="48"/>
          <w:szCs w:val="48"/>
          <w14:ligatures w14:val="none"/>
        </w:rPr>
        <w:t>für die AOK Rheinland-Pfalz/Saarland</w:t>
      </w:r>
    </w:p>
    <w:p w14:paraId="5AB83D8D" w14:textId="77777777" w:rsidR="00856A14" w:rsidRPr="003B648D" w:rsidRDefault="00856A14" w:rsidP="00856A14">
      <w:pPr>
        <w:jc w:val="center"/>
        <w:rPr>
          <w:kern w:val="0"/>
          <w:sz w:val="48"/>
          <w:szCs w:val="48"/>
          <w14:ligatures w14:val="none"/>
        </w:rPr>
      </w:pPr>
      <w:r w:rsidRPr="003B648D">
        <w:rPr>
          <w:kern w:val="0"/>
          <w:sz w:val="48"/>
          <w:szCs w:val="48"/>
          <w14:ligatures w14:val="none"/>
        </w:rPr>
        <w:t>Die Gesundheitskasse</w:t>
      </w:r>
    </w:p>
    <w:p w14:paraId="5DBA8D8B" w14:textId="007F5502" w:rsidR="00643E41" w:rsidRDefault="00643E41"/>
    <w:p w14:paraId="3335191B" w14:textId="77777777" w:rsidR="006B35A0" w:rsidRDefault="006B35A0"/>
    <w:p w14:paraId="7EA3A40C" w14:textId="66D95253" w:rsidR="006B35A0" w:rsidRDefault="006B35A0">
      <w:r>
        <w:br w:type="page"/>
      </w:r>
    </w:p>
    <w:p w14:paraId="15FBF695" w14:textId="77777777" w:rsidR="006B35A0" w:rsidRPr="009F1F19" w:rsidRDefault="006B35A0" w:rsidP="006B35A0">
      <w:pPr>
        <w:jc w:val="both"/>
        <w:rPr>
          <w:b/>
          <w:bCs/>
          <w:kern w:val="0"/>
          <w:sz w:val="24"/>
          <w:szCs w:val="24"/>
          <w14:ligatures w14:val="none"/>
        </w:rPr>
      </w:pPr>
      <w:r w:rsidRPr="009F1F19">
        <w:rPr>
          <w:b/>
          <w:bCs/>
          <w:kern w:val="0"/>
          <w:sz w:val="24"/>
          <w:szCs w:val="24"/>
          <w14:ligatures w14:val="none"/>
        </w:rPr>
        <w:lastRenderedPageBreak/>
        <w:t>Wirtschaftliche Bewertung</w:t>
      </w:r>
    </w:p>
    <w:p w14:paraId="7E2F81C6" w14:textId="77777777" w:rsidR="006B35A0" w:rsidRPr="009F1F19" w:rsidRDefault="006B35A0" w:rsidP="006B35A0">
      <w:pPr>
        <w:jc w:val="both"/>
        <w:rPr>
          <w:kern w:val="0"/>
          <w:sz w:val="24"/>
          <w:szCs w:val="24"/>
          <w14:ligatures w14:val="none"/>
        </w:rPr>
      </w:pPr>
    </w:p>
    <w:p w14:paraId="7F928C5A" w14:textId="77777777" w:rsidR="006B35A0" w:rsidRPr="009F1F19" w:rsidRDefault="006B35A0" w:rsidP="006B35A0">
      <w:pPr>
        <w:jc w:val="both"/>
        <w:rPr>
          <w:b/>
          <w:bCs/>
          <w:kern w:val="0"/>
          <w:sz w:val="24"/>
          <w:szCs w:val="24"/>
          <w14:ligatures w14:val="none"/>
        </w:rPr>
      </w:pPr>
      <w:r w:rsidRPr="009F1F19">
        <w:rPr>
          <w:b/>
          <w:bCs/>
          <w:kern w:val="0"/>
          <w:sz w:val="24"/>
          <w:szCs w:val="24"/>
          <w14:ligatures w14:val="none"/>
        </w:rPr>
        <w:t>1.</w:t>
      </w:r>
      <w:r w:rsidRPr="009F1F19">
        <w:rPr>
          <w:b/>
          <w:bCs/>
          <w:kern w:val="0"/>
          <w:sz w:val="24"/>
          <w:szCs w:val="24"/>
          <w14:ligatures w14:val="none"/>
        </w:rPr>
        <w:tab/>
        <w:t>Allgemeines</w:t>
      </w:r>
    </w:p>
    <w:p w14:paraId="341F499D" w14:textId="77777777" w:rsidR="006B35A0" w:rsidRPr="009F1F19" w:rsidRDefault="006B35A0" w:rsidP="006B35A0">
      <w:pPr>
        <w:jc w:val="both"/>
        <w:rPr>
          <w:kern w:val="0"/>
          <w:sz w:val="24"/>
          <w:szCs w:val="24"/>
          <w14:ligatures w14:val="none"/>
        </w:rPr>
      </w:pPr>
    </w:p>
    <w:p w14:paraId="2F57DBAF" w14:textId="77777777" w:rsidR="006B35A0" w:rsidRPr="009F1F19" w:rsidRDefault="006B35A0" w:rsidP="006B35A0">
      <w:pPr>
        <w:jc w:val="both"/>
        <w:rPr>
          <w:kern w:val="0"/>
          <w:sz w:val="24"/>
          <w:szCs w:val="24"/>
          <w14:ligatures w14:val="none"/>
        </w:rPr>
      </w:pPr>
      <w:r w:rsidRPr="009F1F19">
        <w:rPr>
          <w:kern w:val="0"/>
          <w:sz w:val="24"/>
          <w:szCs w:val="24"/>
          <w14:ligatures w14:val="none"/>
        </w:rPr>
        <w:t xml:space="preserve">Die Zuschlagskriterien dienen zur Erstellung einer Rangfolge der Angebote der Bieter, die ihre Geeignetheit nachgewiesen haben und deren Preise auskömmlich sind. Dabei ist zu beachten, dass alle Anforderungen gleichermaßen erfüllt werden. </w:t>
      </w:r>
    </w:p>
    <w:p w14:paraId="5893A5A2" w14:textId="77777777" w:rsidR="006B35A0" w:rsidRPr="009F1F19" w:rsidRDefault="006B35A0" w:rsidP="006B35A0">
      <w:pPr>
        <w:jc w:val="both"/>
        <w:rPr>
          <w:kern w:val="0"/>
          <w:sz w:val="24"/>
          <w:szCs w:val="24"/>
          <w14:ligatures w14:val="none"/>
        </w:rPr>
      </w:pPr>
    </w:p>
    <w:p w14:paraId="3346289F" w14:textId="77777777" w:rsidR="006B35A0" w:rsidRPr="009F1F19" w:rsidRDefault="006B35A0" w:rsidP="006B35A0">
      <w:pPr>
        <w:jc w:val="both"/>
        <w:rPr>
          <w:kern w:val="0"/>
          <w:sz w:val="24"/>
          <w:szCs w:val="24"/>
          <w14:ligatures w14:val="none"/>
        </w:rPr>
      </w:pPr>
      <w:r w:rsidRPr="009F1F19">
        <w:rPr>
          <w:kern w:val="0"/>
          <w:sz w:val="24"/>
          <w:szCs w:val="24"/>
          <w14:ligatures w14:val="none"/>
        </w:rPr>
        <w:t xml:space="preserve">Der Bieter mit der höchsten Gesamtpunktzahl aus den Kriterien Preis, Qualität und Nachhaltigkeit erhält den Zuschlag. </w:t>
      </w:r>
    </w:p>
    <w:p w14:paraId="25911D67" w14:textId="77777777" w:rsidR="006B35A0" w:rsidRPr="009F1F19" w:rsidRDefault="006B35A0" w:rsidP="006B35A0">
      <w:pPr>
        <w:jc w:val="both"/>
        <w:rPr>
          <w:kern w:val="0"/>
          <w:sz w:val="24"/>
          <w:szCs w:val="24"/>
          <w14:ligatures w14:val="none"/>
        </w:rPr>
      </w:pPr>
      <w:r w:rsidRPr="009F1F19">
        <w:rPr>
          <w:kern w:val="0"/>
          <w:sz w:val="24"/>
          <w:szCs w:val="24"/>
          <w14:ligatures w14:val="none"/>
        </w:rPr>
        <w:t>Die Wertung der Angebote erfolgt nachfolgenden Wertungskriterien und mit der hier aufgeführten Gewichtung. Dabei entspricht ein Prozent = ein Punkt:</w:t>
      </w:r>
    </w:p>
    <w:p w14:paraId="3A381EA2" w14:textId="77777777" w:rsidR="006B35A0" w:rsidRPr="009F1F19" w:rsidRDefault="006B35A0">
      <w:pPr>
        <w:rPr>
          <w:sz w:val="24"/>
          <w:szCs w:val="24"/>
        </w:rPr>
      </w:pPr>
    </w:p>
    <w:p w14:paraId="6BBF04D2" w14:textId="77777777" w:rsidR="00F02730" w:rsidRPr="009F1F19" w:rsidRDefault="00F02730" w:rsidP="00F02730">
      <w:pPr>
        <w:tabs>
          <w:tab w:val="left" w:pos="1134"/>
          <w:tab w:val="left" w:pos="4253"/>
        </w:tabs>
        <w:autoSpaceDE w:val="0"/>
        <w:autoSpaceDN w:val="0"/>
        <w:adjustRightInd w:val="0"/>
        <w:spacing w:after="120" w:line="276" w:lineRule="auto"/>
        <w:ind w:left="5664" w:hanging="5664"/>
        <w:rPr>
          <w:rFonts w:eastAsia="Times New Roman"/>
          <w:kern w:val="0"/>
          <w:sz w:val="24"/>
          <w:szCs w:val="24"/>
          <w:lang w:eastAsia="de-DE"/>
          <w14:ligatures w14:val="none"/>
        </w:rPr>
      </w:pPr>
      <w:r w:rsidRPr="009F1F19">
        <w:rPr>
          <w:rFonts w:eastAsia="Times New Roman"/>
          <w:kern w:val="0"/>
          <w:sz w:val="24"/>
          <w:szCs w:val="24"/>
          <w:lang w:eastAsia="de-DE"/>
          <w14:ligatures w14:val="none"/>
        </w:rPr>
        <w:t xml:space="preserve">Zuschlagskriterien: </w:t>
      </w:r>
    </w:p>
    <w:tbl>
      <w:tblPr>
        <w:tblStyle w:val="Tabellenraster"/>
        <w:tblW w:w="9214" w:type="dxa"/>
        <w:tblInd w:w="-5" w:type="dxa"/>
        <w:tblLook w:val="04A0" w:firstRow="1" w:lastRow="0" w:firstColumn="1" w:lastColumn="0" w:noHBand="0" w:noVBand="1"/>
      </w:tblPr>
      <w:tblGrid>
        <w:gridCol w:w="692"/>
        <w:gridCol w:w="1832"/>
        <w:gridCol w:w="1413"/>
        <w:gridCol w:w="3410"/>
        <w:gridCol w:w="1867"/>
      </w:tblGrid>
      <w:tr w:rsidR="00F02730" w:rsidRPr="00605307" w14:paraId="7E16691D" w14:textId="77777777" w:rsidTr="007E69E2">
        <w:tc>
          <w:tcPr>
            <w:tcW w:w="692" w:type="dxa"/>
          </w:tcPr>
          <w:p w14:paraId="1A28D125" w14:textId="77777777" w:rsidR="00F02730" w:rsidRPr="00605307" w:rsidRDefault="00F02730" w:rsidP="007E69E2">
            <w:pPr>
              <w:tabs>
                <w:tab w:val="left" w:pos="1134"/>
                <w:tab w:val="left" w:pos="4253"/>
              </w:tabs>
              <w:autoSpaceDE w:val="0"/>
              <w:autoSpaceDN w:val="0"/>
              <w:adjustRightInd w:val="0"/>
              <w:spacing w:after="120" w:line="276" w:lineRule="auto"/>
              <w:rPr>
                <w:rFonts w:eastAsia="Times New Roman"/>
                <w:lang w:eastAsia="de-DE"/>
              </w:rPr>
            </w:pPr>
          </w:p>
        </w:tc>
        <w:tc>
          <w:tcPr>
            <w:tcW w:w="1832" w:type="dxa"/>
          </w:tcPr>
          <w:p w14:paraId="2AEC3ECD" w14:textId="77777777" w:rsidR="00F02730" w:rsidRPr="00605307" w:rsidRDefault="00F02730" w:rsidP="007E69E2">
            <w:pPr>
              <w:tabs>
                <w:tab w:val="left" w:pos="1134"/>
                <w:tab w:val="left" w:pos="4253"/>
              </w:tabs>
              <w:autoSpaceDE w:val="0"/>
              <w:autoSpaceDN w:val="0"/>
              <w:adjustRightInd w:val="0"/>
              <w:spacing w:after="120" w:line="276" w:lineRule="auto"/>
              <w:rPr>
                <w:rFonts w:eastAsia="Times New Roman"/>
                <w:lang w:eastAsia="de-DE"/>
              </w:rPr>
            </w:pPr>
            <w:r w:rsidRPr="00605307">
              <w:rPr>
                <w:rFonts w:eastAsia="Times New Roman"/>
                <w:lang w:eastAsia="de-DE"/>
              </w:rPr>
              <w:t>Kriterium</w:t>
            </w:r>
          </w:p>
        </w:tc>
        <w:tc>
          <w:tcPr>
            <w:tcW w:w="1413" w:type="dxa"/>
          </w:tcPr>
          <w:p w14:paraId="44320774" w14:textId="77777777" w:rsidR="00F02730" w:rsidRPr="00605307" w:rsidRDefault="00F02730" w:rsidP="007E69E2">
            <w:pPr>
              <w:tabs>
                <w:tab w:val="left" w:pos="1134"/>
                <w:tab w:val="left" w:pos="4253"/>
              </w:tabs>
              <w:autoSpaceDE w:val="0"/>
              <w:autoSpaceDN w:val="0"/>
              <w:adjustRightInd w:val="0"/>
              <w:spacing w:after="120" w:line="276" w:lineRule="auto"/>
              <w:jc w:val="center"/>
              <w:rPr>
                <w:rFonts w:eastAsia="Times New Roman"/>
                <w:lang w:eastAsia="de-DE"/>
              </w:rPr>
            </w:pPr>
            <w:r w:rsidRPr="00605307">
              <w:rPr>
                <w:rFonts w:eastAsia="Times New Roman"/>
                <w:lang w:eastAsia="de-DE"/>
              </w:rPr>
              <w:t>Gewichtung</w:t>
            </w:r>
          </w:p>
          <w:p w14:paraId="4E54C3D5" w14:textId="77777777" w:rsidR="00F02730" w:rsidRPr="00605307" w:rsidRDefault="00F02730" w:rsidP="007E69E2">
            <w:pPr>
              <w:tabs>
                <w:tab w:val="left" w:pos="1134"/>
                <w:tab w:val="left" w:pos="4253"/>
              </w:tabs>
              <w:autoSpaceDE w:val="0"/>
              <w:autoSpaceDN w:val="0"/>
              <w:adjustRightInd w:val="0"/>
              <w:spacing w:after="120" w:line="276" w:lineRule="auto"/>
              <w:jc w:val="center"/>
              <w:rPr>
                <w:rFonts w:eastAsia="Times New Roman"/>
                <w:lang w:eastAsia="de-DE"/>
              </w:rPr>
            </w:pPr>
            <w:r w:rsidRPr="00605307">
              <w:rPr>
                <w:rFonts w:eastAsia="Times New Roman"/>
                <w:lang w:eastAsia="de-DE"/>
              </w:rPr>
              <w:t>Max. Punkte</w:t>
            </w:r>
          </w:p>
        </w:tc>
        <w:tc>
          <w:tcPr>
            <w:tcW w:w="3410" w:type="dxa"/>
          </w:tcPr>
          <w:p w14:paraId="24E9A24A" w14:textId="77777777" w:rsidR="00F02730" w:rsidRPr="00605307" w:rsidRDefault="00F02730" w:rsidP="007E69E2">
            <w:pPr>
              <w:tabs>
                <w:tab w:val="left" w:pos="1134"/>
                <w:tab w:val="left" w:pos="4253"/>
              </w:tabs>
              <w:autoSpaceDE w:val="0"/>
              <w:autoSpaceDN w:val="0"/>
              <w:adjustRightInd w:val="0"/>
              <w:spacing w:after="120" w:line="276" w:lineRule="auto"/>
              <w:rPr>
                <w:rFonts w:eastAsia="Times New Roman"/>
                <w:lang w:eastAsia="de-DE"/>
              </w:rPr>
            </w:pPr>
            <w:r w:rsidRPr="00605307">
              <w:rPr>
                <w:rFonts w:eastAsia="Times New Roman"/>
                <w:lang w:eastAsia="de-DE"/>
              </w:rPr>
              <w:t>Unterkriterien</w:t>
            </w:r>
          </w:p>
        </w:tc>
        <w:tc>
          <w:tcPr>
            <w:tcW w:w="1867" w:type="dxa"/>
          </w:tcPr>
          <w:p w14:paraId="3203B78B" w14:textId="77777777" w:rsidR="00F02730" w:rsidRPr="00605307" w:rsidRDefault="00F02730" w:rsidP="007E69E2">
            <w:pPr>
              <w:tabs>
                <w:tab w:val="left" w:pos="1134"/>
                <w:tab w:val="left" w:pos="4253"/>
              </w:tabs>
              <w:autoSpaceDE w:val="0"/>
              <w:autoSpaceDN w:val="0"/>
              <w:adjustRightInd w:val="0"/>
              <w:spacing w:after="120" w:line="276" w:lineRule="auto"/>
              <w:jc w:val="center"/>
              <w:rPr>
                <w:rFonts w:eastAsia="Times New Roman"/>
                <w:lang w:eastAsia="de-DE"/>
              </w:rPr>
            </w:pPr>
            <w:r w:rsidRPr="00605307">
              <w:rPr>
                <w:rFonts w:eastAsia="Times New Roman"/>
                <w:lang w:eastAsia="de-DE"/>
              </w:rPr>
              <w:t>Untergewichtung</w:t>
            </w:r>
          </w:p>
          <w:p w14:paraId="53A50DFC" w14:textId="77777777" w:rsidR="00F02730" w:rsidRPr="00605307" w:rsidRDefault="00F02730" w:rsidP="007E69E2">
            <w:pPr>
              <w:tabs>
                <w:tab w:val="left" w:pos="1134"/>
                <w:tab w:val="left" w:pos="4253"/>
              </w:tabs>
              <w:autoSpaceDE w:val="0"/>
              <w:autoSpaceDN w:val="0"/>
              <w:adjustRightInd w:val="0"/>
              <w:spacing w:after="120" w:line="276" w:lineRule="auto"/>
              <w:jc w:val="center"/>
              <w:rPr>
                <w:rFonts w:eastAsia="Times New Roman"/>
                <w:lang w:eastAsia="de-DE"/>
              </w:rPr>
            </w:pPr>
            <w:r w:rsidRPr="00605307">
              <w:rPr>
                <w:rFonts w:eastAsia="Times New Roman"/>
                <w:lang w:eastAsia="de-DE"/>
              </w:rPr>
              <w:t xml:space="preserve">Max. </w:t>
            </w:r>
            <w:r w:rsidRPr="00605307">
              <w:rPr>
                <w:rFonts w:eastAsia="Times New Roman"/>
                <w:lang w:eastAsia="de-DE"/>
              </w:rPr>
              <w:br/>
              <w:t>Punkte</w:t>
            </w:r>
          </w:p>
        </w:tc>
      </w:tr>
      <w:tr w:rsidR="00F02730" w:rsidRPr="00605307" w14:paraId="19E48E88" w14:textId="77777777" w:rsidTr="007E69E2">
        <w:tc>
          <w:tcPr>
            <w:tcW w:w="692" w:type="dxa"/>
          </w:tcPr>
          <w:p w14:paraId="3CCB854E" w14:textId="77777777" w:rsidR="00F02730" w:rsidRPr="00605307" w:rsidRDefault="00F02730" w:rsidP="007E69E2">
            <w:pPr>
              <w:tabs>
                <w:tab w:val="left" w:pos="1134"/>
                <w:tab w:val="left" w:pos="4253"/>
              </w:tabs>
              <w:autoSpaceDE w:val="0"/>
              <w:autoSpaceDN w:val="0"/>
              <w:adjustRightInd w:val="0"/>
              <w:spacing w:after="120" w:line="276" w:lineRule="auto"/>
              <w:rPr>
                <w:rFonts w:eastAsia="Times New Roman"/>
                <w:b/>
                <w:bCs/>
                <w:lang w:eastAsia="de-DE"/>
              </w:rPr>
            </w:pPr>
            <w:r w:rsidRPr="00605307">
              <w:rPr>
                <w:rFonts w:eastAsia="Times New Roman"/>
                <w:b/>
                <w:bCs/>
                <w:lang w:eastAsia="de-DE"/>
              </w:rPr>
              <w:t>1</w:t>
            </w:r>
          </w:p>
        </w:tc>
        <w:tc>
          <w:tcPr>
            <w:tcW w:w="1832" w:type="dxa"/>
          </w:tcPr>
          <w:p w14:paraId="66C5E045" w14:textId="77777777" w:rsidR="00F02730" w:rsidRPr="00605307" w:rsidRDefault="00F02730" w:rsidP="007E69E2">
            <w:pPr>
              <w:tabs>
                <w:tab w:val="left" w:pos="1134"/>
                <w:tab w:val="left" w:pos="4253"/>
              </w:tabs>
              <w:autoSpaceDE w:val="0"/>
              <w:autoSpaceDN w:val="0"/>
              <w:adjustRightInd w:val="0"/>
              <w:spacing w:after="120" w:line="276" w:lineRule="auto"/>
              <w:rPr>
                <w:rFonts w:eastAsia="Times New Roman"/>
                <w:b/>
                <w:bCs/>
                <w:lang w:eastAsia="de-DE"/>
              </w:rPr>
            </w:pPr>
            <w:r w:rsidRPr="00605307">
              <w:rPr>
                <w:rFonts w:eastAsia="Times New Roman"/>
                <w:b/>
                <w:bCs/>
                <w:lang w:eastAsia="de-DE"/>
              </w:rPr>
              <w:t>Gesamt</w:t>
            </w:r>
          </w:p>
        </w:tc>
        <w:tc>
          <w:tcPr>
            <w:tcW w:w="1413" w:type="dxa"/>
          </w:tcPr>
          <w:p w14:paraId="5039963A" w14:textId="77777777" w:rsidR="00F02730" w:rsidRPr="00605307" w:rsidRDefault="00F02730" w:rsidP="007E69E2">
            <w:pPr>
              <w:tabs>
                <w:tab w:val="left" w:pos="1134"/>
                <w:tab w:val="left" w:pos="4253"/>
              </w:tabs>
              <w:autoSpaceDE w:val="0"/>
              <w:autoSpaceDN w:val="0"/>
              <w:adjustRightInd w:val="0"/>
              <w:spacing w:after="120" w:line="276" w:lineRule="auto"/>
              <w:jc w:val="center"/>
              <w:rPr>
                <w:rFonts w:eastAsia="Times New Roman"/>
                <w:b/>
                <w:bCs/>
                <w:lang w:eastAsia="de-DE"/>
              </w:rPr>
            </w:pPr>
            <w:r w:rsidRPr="00605307">
              <w:rPr>
                <w:rFonts w:eastAsia="Times New Roman"/>
                <w:b/>
                <w:bCs/>
                <w:lang w:eastAsia="de-DE"/>
              </w:rPr>
              <w:t xml:space="preserve">100 </w:t>
            </w:r>
          </w:p>
        </w:tc>
        <w:tc>
          <w:tcPr>
            <w:tcW w:w="3410" w:type="dxa"/>
          </w:tcPr>
          <w:p w14:paraId="4C44FCC5" w14:textId="77777777" w:rsidR="00F02730" w:rsidRPr="00605307" w:rsidRDefault="00F02730" w:rsidP="007E69E2">
            <w:pPr>
              <w:tabs>
                <w:tab w:val="left" w:pos="1134"/>
                <w:tab w:val="left" w:pos="4253"/>
              </w:tabs>
              <w:autoSpaceDE w:val="0"/>
              <w:autoSpaceDN w:val="0"/>
              <w:adjustRightInd w:val="0"/>
              <w:spacing w:after="120" w:line="276" w:lineRule="auto"/>
              <w:rPr>
                <w:rFonts w:eastAsia="Times New Roman"/>
                <w:lang w:eastAsia="de-DE"/>
              </w:rPr>
            </w:pPr>
          </w:p>
        </w:tc>
        <w:tc>
          <w:tcPr>
            <w:tcW w:w="1867" w:type="dxa"/>
          </w:tcPr>
          <w:p w14:paraId="0DA1F945" w14:textId="77777777" w:rsidR="00F02730" w:rsidRPr="00605307" w:rsidRDefault="00F02730" w:rsidP="007E69E2">
            <w:pPr>
              <w:tabs>
                <w:tab w:val="left" w:pos="1134"/>
                <w:tab w:val="left" w:pos="4253"/>
              </w:tabs>
              <w:autoSpaceDE w:val="0"/>
              <w:autoSpaceDN w:val="0"/>
              <w:adjustRightInd w:val="0"/>
              <w:spacing w:after="120" w:line="276" w:lineRule="auto"/>
              <w:jc w:val="center"/>
              <w:rPr>
                <w:rFonts w:eastAsia="Times New Roman"/>
                <w:lang w:eastAsia="de-DE"/>
              </w:rPr>
            </w:pPr>
          </w:p>
        </w:tc>
      </w:tr>
      <w:tr w:rsidR="00F02730" w:rsidRPr="00605307" w14:paraId="0D7DDBEB" w14:textId="77777777" w:rsidTr="007E69E2">
        <w:tc>
          <w:tcPr>
            <w:tcW w:w="692" w:type="dxa"/>
          </w:tcPr>
          <w:p w14:paraId="703CAF4D" w14:textId="77777777" w:rsidR="00F02730" w:rsidRPr="00605307" w:rsidRDefault="00F02730" w:rsidP="007E69E2">
            <w:pPr>
              <w:tabs>
                <w:tab w:val="left" w:pos="1134"/>
                <w:tab w:val="left" w:pos="4253"/>
              </w:tabs>
              <w:autoSpaceDE w:val="0"/>
              <w:autoSpaceDN w:val="0"/>
              <w:adjustRightInd w:val="0"/>
              <w:spacing w:after="120" w:line="276" w:lineRule="auto"/>
              <w:rPr>
                <w:rFonts w:eastAsia="Times New Roman"/>
                <w:b/>
                <w:bCs/>
                <w:lang w:eastAsia="de-DE"/>
              </w:rPr>
            </w:pPr>
            <w:r w:rsidRPr="00605307">
              <w:rPr>
                <w:rFonts w:eastAsia="Times New Roman"/>
                <w:b/>
                <w:bCs/>
                <w:lang w:eastAsia="de-DE"/>
              </w:rPr>
              <w:t>2</w:t>
            </w:r>
          </w:p>
        </w:tc>
        <w:tc>
          <w:tcPr>
            <w:tcW w:w="1832" w:type="dxa"/>
          </w:tcPr>
          <w:p w14:paraId="631E0A24" w14:textId="77777777" w:rsidR="00F02730" w:rsidRPr="00605307" w:rsidRDefault="00F02730" w:rsidP="007E69E2">
            <w:pPr>
              <w:tabs>
                <w:tab w:val="left" w:pos="1134"/>
                <w:tab w:val="left" w:pos="4253"/>
              </w:tabs>
              <w:autoSpaceDE w:val="0"/>
              <w:autoSpaceDN w:val="0"/>
              <w:adjustRightInd w:val="0"/>
              <w:spacing w:after="120" w:line="276" w:lineRule="auto"/>
              <w:rPr>
                <w:rFonts w:eastAsia="Times New Roman"/>
                <w:b/>
                <w:bCs/>
                <w:lang w:eastAsia="de-DE"/>
              </w:rPr>
            </w:pPr>
            <w:r w:rsidRPr="00605307">
              <w:rPr>
                <w:rFonts w:eastAsia="Times New Roman"/>
                <w:b/>
                <w:bCs/>
                <w:lang w:eastAsia="de-DE"/>
              </w:rPr>
              <w:t>Preis</w:t>
            </w:r>
          </w:p>
        </w:tc>
        <w:tc>
          <w:tcPr>
            <w:tcW w:w="1413" w:type="dxa"/>
          </w:tcPr>
          <w:p w14:paraId="1277F9F2" w14:textId="3CA1003B" w:rsidR="00F02730" w:rsidRPr="00605307" w:rsidRDefault="0077403A" w:rsidP="007E69E2">
            <w:pPr>
              <w:tabs>
                <w:tab w:val="left" w:pos="1134"/>
                <w:tab w:val="left" w:pos="4253"/>
              </w:tabs>
              <w:autoSpaceDE w:val="0"/>
              <w:autoSpaceDN w:val="0"/>
              <w:adjustRightInd w:val="0"/>
              <w:spacing w:after="120" w:line="276" w:lineRule="auto"/>
              <w:jc w:val="center"/>
              <w:rPr>
                <w:rFonts w:eastAsia="Times New Roman"/>
                <w:b/>
                <w:bCs/>
                <w:lang w:eastAsia="de-DE"/>
              </w:rPr>
            </w:pPr>
            <w:r>
              <w:rPr>
                <w:rFonts w:eastAsia="Times New Roman"/>
                <w:b/>
                <w:bCs/>
                <w:lang w:eastAsia="de-DE"/>
              </w:rPr>
              <w:t>30</w:t>
            </w:r>
          </w:p>
        </w:tc>
        <w:tc>
          <w:tcPr>
            <w:tcW w:w="3410" w:type="dxa"/>
          </w:tcPr>
          <w:p w14:paraId="1FBC7DDA" w14:textId="77777777" w:rsidR="00F02730" w:rsidRPr="00605307" w:rsidRDefault="00F02730" w:rsidP="007E69E2">
            <w:pPr>
              <w:tabs>
                <w:tab w:val="left" w:pos="1134"/>
                <w:tab w:val="left" w:pos="4253"/>
              </w:tabs>
              <w:autoSpaceDE w:val="0"/>
              <w:autoSpaceDN w:val="0"/>
              <w:adjustRightInd w:val="0"/>
              <w:spacing w:after="120" w:line="276" w:lineRule="auto"/>
              <w:rPr>
                <w:rFonts w:eastAsia="Times New Roman"/>
                <w:b/>
                <w:bCs/>
                <w:lang w:eastAsia="de-DE"/>
              </w:rPr>
            </w:pPr>
          </w:p>
        </w:tc>
        <w:tc>
          <w:tcPr>
            <w:tcW w:w="1867" w:type="dxa"/>
          </w:tcPr>
          <w:p w14:paraId="1D34CBDF" w14:textId="77777777" w:rsidR="00F02730" w:rsidRPr="00605307" w:rsidRDefault="00F02730" w:rsidP="007E69E2">
            <w:pPr>
              <w:tabs>
                <w:tab w:val="left" w:pos="1134"/>
                <w:tab w:val="left" w:pos="4253"/>
              </w:tabs>
              <w:autoSpaceDE w:val="0"/>
              <w:autoSpaceDN w:val="0"/>
              <w:adjustRightInd w:val="0"/>
              <w:spacing w:after="120" w:line="276" w:lineRule="auto"/>
              <w:jc w:val="center"/>
              <w:rPr>
                <w:rFonts w:eastAsia="Times New Roman"/>
                <w:b/>
                <w:bCs/>
                <w:lang w:eastAsia="de-DE"/>
              </w:rPr>
            </w:pPr>
          </w:p>
        </w:tc>
      </w:tr>
      <w:tr w:rsidR="00F02730" w:rsidRPr="00605307" w14:paraId="4496E01A" w14:textId="77777777" w:rsidTr="007E69E2">
        <w:tc>
          <w:tcPr>
            <w:tcW w:w="692" w:type="dxa"/>
          </w:tcPr>
          <w:p w14:paraId="306A78CD" w14:textId="77777777" w:rsidR="00F02730" w:rsidRPr="00605307" w:rsidRDefault="00F02730" w:rsidP="007E69E2">
            <w:pPr>
              <w:tabs>
                <w:tab w:val="left" w:pos="1134"/>
                <w:tab w:val="left" w:pos="4253"/>
              </w:tabs>
              <w:autoSpaceDE w:val="0"/>
              <w:autoSpaceDN w:val="0"/>
              <w:adjustRightInd w:val="0"/>
              <w:spacing w:after="120" w:line="276" w:lineRule="auto"/>
              <w:rPr>
                <w:rFonts w:eastAsia="Times New Roman"/>
                <w:b/>
                <w:bCs/>
                <w:lang w:eastAsia="de-DE"/>
              </w:rPr>
            </w:pPr>
            <w:r w:rsidRPr="00605307">
              <w:rPr>
                <w:rFonts w:eastAsia="Times New Roman"/>
                <w:b/>
                <w:bCs/>
                <w:lang w:eastAsia="de-DE"/>
              </w:rPr>
              <w:t>3</w:t>
            </w:r>
          </w:p>
        </w:tc>
        <w:tc>
          <w:tcPr>
            <w:tcW w:w="1832" w:type="dxa"/>
          </w:tcPr>
          <w:p w14:paraId="7FA90D50" w14:textId="77777777" w:rsidR="00F02730" w:rsidRPr="00605307" w:rsidRDefault="00F02730" w:rsidP="007E69E2">
            <w:pPr>
              <w:tabs>
                <w:tab w:val="left" w:pos="1134"/>
                <w:tab w:val="left" w:pos="4253"/>
              </w:tabs>
              <w:autoSpaceDE w:val="0"/>
              <w:autoSpaceDN w:val="0"/>
              <w:adjustRightInd w:val="0"/>
              <w:spacing w:after="120" w:line="276" w:lineRule="auto"/>
              <w:rPr>
                <w:rFonts w:eastAsia="Times New Roman"/>
                <w:b/>
                <w:bCs/>
                <w:lang w:eastAsia="de-DE"/>
              </w:rPr>
            </w:pPr>
            <w:r w:rsidRPr="00605307">
              <w:rPr>
                <w:rFonts w:eastAsia="Times New Roman"/>
                <w:b/>
                <w:bCs/>
                <w:lang w:eastAsia="de-DE"/>
              </w:rPr>
              <w:t>Qualität</w:t>
            </w:r>
          </w:p>
        </w:tc>
        <w:tc>
          <w:tcPr>
            <w:tcW w:w="1413" w:type="dxa"/>
          </w:tcPr>
          <w:p w14:paraId="1370A2C9" w14:textId="12BB2C33" w:rsidR="00F02730" w:rsidRPr="00605307" w:rsidRDefault="006F620F" w:rsidP="007E69E2">
            <w:pPr>
              <w:tabs>
                <w:tab w:val="left" w:pos="1134"/>
                <w:tab w:val="left" w:pos="4253"/>
              </w:tabs>
              <w:autoSpaceDE w:val="0"/>
              <w:autoSpaceDN w:val="0"/>
              <w:adjustRightInd w:val="0"/>
              <w:spacing w:after="120" w:line="276" w:lineRule="auto"/>
              <w:jc w:val="center"/>
              <w:rPr>
                <w:rFonts w:eastAsia="Times New Roman"/>
                <w:b/>
                <w:bCs/>
                <w:lang w:eastAsia="de-DE"/>
              </w:rPr>
            </w:pPr>
            <w:r>
              <w:rPr>
                <w:rFonts w:eastAsia="Times New Roman"/>
                <w:b/>
                <w:bCs/>
                <w:lang w:eastAsia="de-DE"/>
              </w:rPr>
              <w:t>60</w:t>
            </w:r>
          </w:p>
        </w:tc>
        <w:tc>
          <w:tcPr>
            <w:tcW w:w="3410" w:type="dxa"/>
          </w:tcPr>
          <w:p w14:paraId="6321C213" w14:textId="77777777" w:rsidR="00F02730" w:rsidRPr="00605307" w:rsidRDefault="00F02730" w:rsidP="007E69E2">
            <w:pPr>
              <w:tabs>
                <w:tab w:val="left" w:pos="1134"/>
                <w:tab w:val="left" w:pos="4253"/>
              </w:tabs>
              <w:autoSpaceDE w:val="0"/>
              <w:autoSpaceDN w:val="0"/>
              <w:adjustRightInd w:val="0"/>
              <w:spacing w:after="120" w:line="276" w:lineRule="auto"/>
              <w:rPr>
                <w:rFonts w:eastAsia="Times New Roman"/>
                <w:b/>
                <w:bCs/>
                <w:lang w:eastAsia="de-DE"/>
              </w:rPr>
            </w:pPr>
          </w:p>
        </w:tc>
        <w:tc>
          <w:tcPr>
            <w:tcW w:w="1867" w:type="dxa"/>
          </w:tcPr>
          <w:p w14:paraId="211F3091" w14:textId="77777777" w:rsidR="00F02730" w:rsidRPr="00605307" w:rsidRDefault="00F02730" w:rsidP="007E69E2">
            <w:pPr>
              <w:tabs>
                <w:tab w:val="left" w:pos="1134"/>
                <w:tab w:val="left" w:pos="4253"/>
              </w:tabs>
              <w:autoSpaceDE w:val="0"/>
              <w:autoSpaceDN w:val="0"/>
              <w:adjustRightInd w:val="0"/>
              <w:spacing w:after="120" w:line="276" w:lineRule="auto"/>
              <w:jc w:val="center"/>
              <w:rPr>
                <w:rFonts w:eastAsia="Times New Roman"/>
                <w:b/>
                <w:bCs/>
                <w:lang w:eastAsia="de-DE"/>
              </w:rPr>
            </w:pPr>
          </w:p>
        </w:tc>
      </w:tr>
      <w:tr w:rsidR="00F02730" w:rsidRPr="00605307" w14:paraId="74B93E58" w14:textId="77777777" w:rsidTr="007E69E2">
        <w:tc>
          <w:tcPr>
            <w:tcW w:w="692" w:type="dxa"/>
          </w:tcPr>
          <w:p w14:paraId="6B200C7A" w14:textId="77777777" w:rsidR="00F02730" w:rsidRPr="00605307" w:rsidRDefault="00F02730" w:rsidP="007E69E2">
            <w:pPr>
              <w:tabs>
                <w:tab w:val="left" w:pos="1134"/>
                <w:tab w:val="left" w:pos="4253"/>
              </w:tabs>
              <w:autoSpaceDE w:val="0"/>
              <w:autoSpaceDN w:val="0"/>
              <w:adjustRightInd w:val="0"/>
              <w:spacing w:after="120" w:line="276" w:lineRule="auto"/>
              <w:rPr>
                <w:rFonts w:eastAsia="Times New Roman"/>
                <w:lang w:eastAsia="de-DE"/>
              </w:rPr>
            </w:pPr>
            <w:r w:rsidRPr="00605307">
              <w:rPr>
                <w:rFonts w:eastAsia="Times New Roman"/>
                <w:lang w:eastAsia="de-DE"/>
              </w:rPr>
              <w:t>3.1</w:t>
            </w:r>
          </w:p>
        </w:tc>
        <w:tc>
          <w:tcPr>
            <w:tcW w:w="1832" w:type="dxa"/>
          </w:tcPr>
          <w:p w14:paraId="478B85A7" w14:textId="77777777" w:rsidR="00F02730" w:rsidRPr="00605307" w:rsidRDefault="00F02730" w:rsidP="007E69E2">
            <w:pPr>
              <w:tabs>
                <w:tab w:val="left" w:pos="1134"/>
                <w:tab w:val="left" w:pos="4253"/>
              </w:tabs>
              <w:autoSpaceDE w:val="0"/>
              <w:autoSpaceDN w:val="0"/>
              <w:adjustRightInd w:val="0"/>
              <w:spacing w:after="120" w:line="276" w:lineRule="auto"/>
              <w:rPr>
                <w:rFonts w:eastAsia="Times New Roman"/>
                <w:lang w:eastAsia="de-DE"/>
              </w:rPr>
            </w:pPr>
          </w:p>
        </w:tc>
        <w:tc>
          <w:tcPr>
            <w:tcW w:w="1413" w:type="dxa"/>
          </w:tcPr>
          <w:p w14:paraId="4E932FB5" w14:textId="77777777" w:rsidR="00F02730" w:rsidRPr="00605307" w:rsidRDefault="00F02730" w:rsidP="007E69E2">
            <w:pPr>
              <w:tabs>
                <w:tab w:val="left" w:pos="1134"/>
                <w:tab w:val="left" w:pos="4253"/>
              </w:tabs>
              <w:autoSpaceDE w:val="0"/>
              <w:autoSpaceDN w:val="0"/>
              <w:adjustRightInd w:val="0"/>
              <w:spacing w:after="120" w:line="276" w:lineRule="auto"/>
              <w:jc w:val="center"/>
              <w:rPr>
                <w:rFonts w:eastAsia="Times New Roman"/>
                <w:lang w:eastAsia="de-DE"/>
              </w:rPr>
            </w:pPr>
          </w:p>
        </w:tc>
        <w:tc>
          <w:tcPr>
            <w:tcW w:w="3410" w:type="dxa"/>
          </w:tcPr>
          <w:p w14:paraId="7F9A1D00" w14:textId="77777777" w:rsidR="00F02730" w:rsidRPr="00605307" w:rsidRDefault="00F02730" w:rsidP="007E69E2">
            <w:pPr>
              <w:tabs>
                <w:tab w:val="left" w:pos="1134"/>
                <w:tab w:val="left" w:pos="4253"/>
              </w:tabs>
              <w:autoSpaceDE w:val="0"/>
              <w:autoSpaceDN w:val="0"/>
              <w:adjustRightInd w:val="0"/>
              <w:spacing w:after="120" w:line="276" w:lineRule="auto"/>
              <w:rPr>
                <w:rFonts w:eastAsia="Times New Roman"/>
                <w:lang w:eastAsia="de-DE"/>
              </w:rPr>
            </w:pPr>
            <w:r w:rsidRPr="00605307">
              <w:rPr>
                <w:rFonts w:eastAsia="Times New Roman"/>
                <w:lang w:eastAsia="de-DE"/>
              </w:rPr>
              <w:t>Lieferzeit</w:t>
            </w:r>
          </w:p>
        </w:tc>
        <w:tc>
          <w:tcPr>
            <w:tcW w:w="1867" w:type="dxa"/>
          </w:tcPr>
          <w:p w14:paraId="56577891" w14:textId="5E8DAFBF" w:rsidR="00F02730" w:rsidRPr="00605307" w:rsidRDefault="00F412E4" w:rsidP="007E69E2">
            <w:pPr>
              <w:tabs>
                <w:tab w:val="left" w:pos="1134"/>
                <w:tab w:val="left" w:pos="4253"/>
              </w:tabs>
              <w:autoSpaceDE w:val="0"/>
              <w:autoSpaceDN w:val="0"/>
              <w:adjustRightInd w:val="0"/>
              <w:spacing w:after="120" w:line="276" w:lineRule="auto"/>
              <w:jc w:val="center"/>
              <w:rPr>
                <w:rFonts w:eastAsia="Times New Roman"/>
                <w:lang w:eastAsia="de-DE"/>
              </w:rPr>
            </w:pPr>
            <w:r>
              <w:rPr>
                <w:rFonts w:eastAsia="Times New Roman"/>
                <w:lang w:eastAsia="de-DE"/>
              </w:rPr>
              <w:t>5</w:t>
            </w:r>
          </w:p>
        </w:tc>
      </w:tr>
      <w:tr w:rsidR="00F02730" w:rsidRPr="00605307" w14:paraId="5FB9BBC0" w14:textId="77777777" w:rsidTr="007E69E2">
        <w:tc>
          <w:tcPr>
            <w:tcW w:w="692" w:type="dxa"/>
          </w:tcPr>
          <w:p w14:paraId="0199B6D9" w14:textId="77777777" w:rsidR="00F02730" w:rsidRPr="00605307" w:rsidRDefault="00F02730" w:rsidP="007E69E2">
            <w:pPr>
              <w:tabs>
                <w:tab w:val="left" w:pos="1134"/>
                <w:tab w:val="left" w:pos="4253"/>
              </w:tabs>
              <w:autoSpaceDE w:val="0"/>
              <w:autoSpaceDN w:val="0"/>
              <w:adjustRightInd w:val="0"/>
              <w:spacing w:after="120" w:line="276" w:lineRule="auto"/>
              <w:rPr>
                <w:rFonts w:eastAsia="Times New Roman"/>
                <w:lang w:eastAsia="de-DE"/>
              </w:rPr>
            </w:pPr>
            <w:r w:rsidRPr="00605307">
              <w:rPr>
                <w:rFonts w:eastAsia="Times New Roman"/>
                <w:lang w:eastAsia="de-DE"/>
              </w:rPr>
              <w:t>3.2</w:t>
            </w:r>
          </w:p>
        </w:tc>
        <w:tc>
          <w:tcPr>
            <w:tcW w:w="1832" w:type="dxa"/>
          </w:tcPr>
          <w:p w14:paraId="0108667F" w14:textId="77777777" w:rsidR="00F02730" w:rsidRPr="00605307" w:rsidRDefault="00F02730" w:rsidP="007E69E2">
            <w:pPr>
              <w:tabs>
                <w:tab w:val="left" w:pos="1134"/>
                <w:tab w:val="left" w:pos="4253"/>
              </w:tabs>
              <w:autoSpaceDE w:val="0"/>
              <w:autoSpaceDN w:val="0"/>
              <w:adjustRightInd w:val="0"/>
              <w:spacing w:after="120" w:line="276" w:lineRule="auto"/>
              <w:rPr>
                <w:rFonts w:eastAsia="Times New Roman"/>
                <w:lang w:eastAsia="de-DE"/>
              </w:rPr>
            </w:pPr>
          </w:p>
        </w:tc>
        <w:tc>
          <w:tcPr>
            <w:tcW w:w="1413" w:type="dxa"/>
          </w:tcPr>
          <w:p w14:paraId="3A50CA70" w14:textId="77777777" w:rsidR="00F02730" w:rsidRPr="00605307" w:rsidRDefault="00F02730" w:rsidP="007E69E2">
            <w:pPr>
              <w:tabs>
                <w:tab w:val="left" w:pos="1134"/>
                <w:tab w:val="left" w:pos="4253"/>
              </w:tabs>
              <w:autoSpaceDE w:val="0"/>
              <w:autoSpaceDN w:val="0"/>
              <w:adjustRightInd w:val="0"/>
              <w:spacing w:after="120" w:line="276" w:lineRule="auto"/>
              <w:jc w:val="center"/>
              <w:rPr>
                <w:rFonts w:eastAsia="Times New Roman"/>
                <w:lang w:eastAsia="de-DE"/>
              </w:rPr>
            </w:pPr>
          </w:p>
        </w:tc>
        <w:tc>
          <w:tcPr>
            <w:tcW w:w="3410" w:type="dxa"/>
          </w:tcPr>
          <w:p w14:paraId="487307C9" w14:textId="21066331" w:rsidR="00F02730" w:rsidRPr="00605307" w:rsidRDefault="00F02730" w:rsidP="007E69E2">
            <w:pPr>
              <w:tabs>
                <w:tab w:val="left" w:pos="1134"/>
                <w:tab w:val="left" w:pos="4253"/>
              </w:tabs>
              <w:autoSpaceDE w:val="0"/>
              <w:autoSpaceDN w:val="0"/>
              <w:adjustRightInd w:val="0"/>
              <w:spacing w:after="120" w:line="276" w:lineRule="auto"/>
              <w:rPr>
                <w:rFonts w:eastAsia="Times New Roman"/>
                <w:lang w:eastAsia="de-DE"/>
              </w:rPr>
            </w:pPr>
            <w:r w:rsidRPr="00605307">
              <w:rPr>
                <w:rFonts w:eastAsia="Times New Roman"/>
                <w:lang w:eastAsia="de-DE"/>
              </w:rPr>
              <w:t xml:space="preserve">Service: </w:t>
            </w:r>
            <w:r w:rsidR="00BE462B">
              <w:rPr>
                <w:rFonts w:eastAsia="Times New Roman"/>
                <w:lang w:eastAsia="de-DE"/>
              </w:rPr>
              <w:t>Konzept/Fallstudie 1 Einrichtung und Bezug eines Kundencenters</w:t>
            </w:r>
          </w:p>
        </w:tc>
        <w:tc>
          <w:tcPr>
            <w:tcW w:w="1867" w:type="dxa"/>
          </w:tcPr>
          <w:p w14:paraId="7FFE741F" w14:textId="157C9FE3" w:rsidR="00F02730" w:rsidRPr="00605307" w:rsidRDefault="001E4B95" w:rsidP="007E69E2">
            <w:pPr>
              <w:tabs>
                <w:tab w:val="left" w:pos="1134"/>
                <w:tab w:val="left" w:pos="4253"/>
              </w:tabs>
              <w:autoSpaceDE w:val="0"/>
              <w:autoSpaceDN w:val="0"/>
              <w:adjustRightInd w:val="0"/>
              <w:spacing w:after="120" w:line="276" w:lineRule="auto"/>
              <w:jc w:val="center"/>
              <w:rPr>
                <w:rFonts w:eastAsia="Times New Roman"/>
                <w:lang w:eastAsia="de-DE"/>
              </w:rPr>
            </w:pPr>
            <w:r>
              <w:rPr>
                <w:rFonts w:eastAsia="Times New Roman"/>
                <w:lang w:eastAsia="de-DE"/>
              </w:rPr>
              <w:t>22,5</w:t>
            </w:r>
          </w:p>
        </w:tc>
      </w:tr>
      <w:tr w:rsidR="00F02730" w:rsidRPr="00605307" w14:paraId="708512E5" w14:textId="77777777" w:rsidTr="007E69E2">
        <w:tc>
          <w:tcPr>
            <w:tcW w:w="692" w:type="dxa"/>
          </w:tcPr>
          <w:p w14:paraId="7364A391" w14:textId="77777777" w:rsidR="00F02730" w:rsidRPr="00605307" w:rsidRDefault="00F02730" w:rsidP="007E69E2">
            <w:pPr>
              <w:tabs>
                <w:tab w:val="left" w:pos="1134"/>
                <w:tab w:val="left" w:pos="4253"/>
              </w:tabs>
              <w:autoSpaceDE w:val="0"/>
              <w:autoSpaceDN w:val="0"/>
              <w:adjustRightInd w:val="0"/>
              <w:spacing w:after="120" w:line="276" w:lineRule="auto"/>
              <w:rPr>
                <w:rFonts w:eastAsia="Times New Roman"/>
                <w:lang w:eastAsia="de-DE"/>
              </w:rPr>
            </w:pPr>
            <w:r w:rsidRPr="00605307">
              <w:rPr>
                <w:rFonts w:eastAsia="Times New Roman"/>
                <w:lang w:eastAsia="de-DE"/>
              </w:rPr>
              <w:t>3.3</w:t>
            </w:r>
          </w:p>
        </w:tc>
        <w:tc>
          <w:tcPr>
            <w:tcW w:w="1832" w:type="dxa"/>
          </w:tcPr>
          <w:p w14:paraId="76E3E450" w14:textId="77777777" w:rsidR="00F02730" w:rsidRPr="00605307" w:rsidRDefault="00F02730" w:rsidP="007E69E2">
            <w:pPr>
              <w:tabs>
                <w:tab w:val="left" w:pos="1134"/>
                <w:tab w:val="left" w:pos="4253"/>
              </w:tabs>
              <w:autoSpaceDE w:val="0"/>
              <w:autoSpaceDN w:val="0"/>
              <w:adjustRightInd w:val="0"/>
              <w:spacing w:after="120" w:line="276" w:lineRule="auto"/>
              <w:rPr>
                <w:rFonts w:eastAsia="Times New Roman"/>
                <w:lang w:eastAsia="de-DE"/>
              </w:rPr>
            </w:pPr>
          </w:p>
        </w:tc>
        <w:tc>
          <w:tcPr>
            <w:tcW w:w="1413" w:type="dxa"/>
          </w:tcPr>
          <w:p w14:paraId="1FBACDF8" w14:textId="77777777" w:rsidR="00F02730" w:rsidRPr="00605307" w:rsidRDefault="00F02730" w:rsidP="007E69E2">
            <w:pPr>
              <w:tabs>
                <w:tab w:val="left" w:pos="1134"/>
                <w:tab w:val="left" w:pos="4253"/>
              </w:tabs>
              <w:autoSpaceDE w:val="0"/>
              <w:autoSpaceDN w:val="0"/>
              <w:adjustRightInd w:val="0"/>
              <w:spacing w:after="120" w:line="276" w:lineRule="auto"/>
              <w:jc w:val="center"/>
              <w:rPr>
                <w:rFonts w:eastAsia="Times New Roman"/>
                <w:lang w:eastAsia="de-DE"/>
              </w:rPr>
            </w:pPr>
          </w:p>
        </w:tc>
        <w:tc>
          <w:tcPr>
            <w:tcW w:w="3410" w:type="dxa"/>
          </w:tcPr>
          <w:p w14:paraId="5C7C7524" w14:textId="2CA03203" w:rsidR="00F02730" w:rsidRPr="00605307" w:rsidRDefault="00F02730" w:rsidP="007E69E2">
            <w:pPr>
              <w:tabs>
                <w:tab w:val="left" w:pos="1134"/>
                <w:tab w:val="left" w:pos="4253"/>
              </w:tabs>
              <w:autoSpaceDE w:val="0"/>
              <w:autoSpaceDN w:val="0"/>
              <w:adjustRightInd w:val="0"/>
              <w:spacing w:after="120" w:line="276" w:lineRule="auto"/>
              <w:rPr>
                <w:rFonts w:eastAsia="Times New Roman"/>
                <w:lang w:eastAsia="de-DE"/>
              </w:rPr>
            </w:pPr>
            <w:r w:rsidRPr="00605307">
              <w:rPr>
                <w:rFonts w:eastAsia="Times New Roman"/>
                <w:lang w:eastAsia="de-DE"/>
              </w:rPr>
              <w:t xml:space="preserve">Service: </w:t>
            </w:r>
            <w:r w:rsidR="00BE462B">
              <w:rPr>
                <w:rFonts w:eastAsia="Times New Roman"/>
                <w:lang w:eastAsia="de-DE"/>
              </w:rPr>
              <w:t>Konzept/Fallstudie 2 Einrichtung und Bezug eines Verwaltungsgebäudes</w:t>
            </w:r>
          </w:p>
        </w:tc>
        <w:tc>
          <w:tcPr>
            <w:tcW w:w="1867" w:type="dxa"/>
          </w:tcPr>
          <w:p w14:paraId="2DA6BBF3" w14:textId="2AFA46CF" w:rsidR="00F02730" w:rsidRPr="00605307" w:rsidRDefault="00BE462B" w:rsidP="007E69E2">
            <w:pPr>
              <w:tabs>
                <w:tab w:val="left" w:pos="1134"/>
                <w:tab w:val="left" w:pos="4253"/>
              </w:tabs>
              <w:autoSpaceDE w:val="0"/>
              <w:autoSpaceDN w:val="0"/>
              <w:adjustRightInd w:val="0"/>
              <w:spacing w:after="120" w:line="276" w:lineRule="auto"/>
              <w:jc w:val="center"/>
              <w:rPr>
                <w:rFonts w:eastAsia="Times New Roman"/>
                <w:lang w:eastAsia="de-DE"/>
              </w:rPr>
            </w:pPr>
            <w:r>
              <w:rPr>
                <w:rFonts w:eastAsia="Times New Roman"/>
                <w:lang w:eastAsia="de-DE"/>
              </w:rPr>
              <w:t>2</w:t>
            </w:r>
            <w:r w:rsidR="001E4B95">
              <w:rPr>
                <w:rFonts w:eastAsia="Times New Roman"/>
                <w:lang w:eastAsia="de-DE"/>
              </w:rPr>
              <w:t>2,5</w:t>
            </w:r>
          </w:p>
        </w:tc>
      </w:tr>
      <w:tr w:rsidR="004A481E" w:rsidRPr="00605307" w14:paraId="7EA3E43C" w14:textId="77777777" w:rsidTr="007E69E2">
        <w:tc>
          <w:tcPr>
            <w:tcW w:w="692" w:type="dxa"/>
          </w:tcPr>
          <w:p w14:paraId="0C8CA2D0" w14:textId="15E676DA" w:rsidR="004A481E" w:rsidRPr="00605307" w:rsidRDefault="008E4E2C" w:rsidP="007E69E2">
            <w:pPr>
              <w:tabs>
                <w:tab w:val="left" w:pos="1134"/>
                <w:tab w:val="left" w:pos="4253"/>
              </w:tabs>
              <w:autoSpaceDE w:val="0"/>
              <w:autoSpaceDN w:val="0"/>
              <w:adjustRightInd w:val="0"/>
              <w:spacing w:after="120" w:line="276" w:lineRule="auto"/>
              <w:rPr>
                <w:rFonts w:eastAsia="Times New Roman"/>
                <w:lang w:eastAsia="de-DE"/>
              </w:rPr>
            </w:pPr>
            <w:r>
              <w:rPr>
                <w:rFonts w:eastAsia="Times New Roman"/>
                <w:lang w:eastAsia="de-DE"/>
              </w:rPr>
              <w:t>3.4</w:t>
            </w:r>
          </w:p>
        </w:tc>
        <w:tc>
          <w:tcPr>
            <w:tcW w:w="1832" w:type="dxa"/>
          </w:tcPr>
          <w:p w14:paraId="0A4EC0D6" w14:textId="77777777" w:rsidR="004A481E" w:rsidRPr="00605307" w:rsidRDefault="004A481E" w:rsidP="007E69E2">
            <w:pPr>
              <w:tabs>
                <w:tab w:val="left" w:pos="1134"/>
                <w:tab w:val="left" w:pos="4253"/>
              </w:tabs>
              <w:autoSpaceDE w:val="0"/>
              <w:autoSpaceDN w:val="0"/>
              <w:adjustRightInd w:val="0"/>
              <w:spacing w:after="120" w:line="276" w:lineRule="auto"/>
              <w:rPr>
                <w:rFonts w:eastAsia="Times New Roman"/>
                <w:lang w:eastAsia="de-DE"/>
              </w:rPr>
            </w:pPr>
          </w:p>
        </w:tc>
        <w:tc>
          <w:tcPr>
            <w:tcW w:w="1413" w:type="dxa"/>
          </w:tcPr>
          <w:p w14:paraId="0A4878DC" w14:textId="77777777" w:rsidR="004A481E" w:rsidRPr="00605307" w:rsidRDefault="004A481E" w:rsidP="007E69E2">
            <w:pPr>
              <w:tabs>
                <w:tab w:val="left" w:pos="1134"/>
                <w:tab w:val="left" w:pos="4253"/>
              </w:tabs>
              <w:autoSpaceDE w:val="0"/>
              <w:autoSpaceDN w:val="0"/>
              <w:adjustRightInd w:val="0"/>
              <w:spacing w:after="120" w:line="276" w:lineRule="auto"/>
              <w:jc w:val="center"/>
              <w:rPr>
                <w:rFonts w:eastAsia="Times New Roman"/>
                <w:lang w:eastAsia="de-DE"/>
              </w:rPr>
            </w:pPr>
          </w:p>
        </w:tc>
        <w:tc>
          <w:tcPr>
            <w:tcW w:w="3410" w:type="dxa"/>
          </w:tcPr>
          <w:p w14:paraId="19513C5B" w14:textId="62828402" w:rsidR="004A481E" w:rsidRDefault="004A481E" w:rsidP="007E69E2">
            <w:pPr>
              <w:tabs>
                <w:tab w:val="left" w:pos="1134"/>
                <w:tab w:val="left" w:pos="4253"/>
              </w:tabs>
              <w:autoSpaceDE w:val="0"/>
              <w:autoSpaceDN w:val="0"/>
              <w:adjustRightInd w:val="0"/>
              <w:spacing w:after="120" w:line="276" w:lineRule="auto"/>
              <w:rPr>
                <w:rFonts w:eastAsia="Times New Roman"/>
                <w:lang w:eastAsia="de-DE"/>
              </w:rPr>
            </w:pPr>
            <w:r>
              <w:rPr>
                <w:rFonts w:eastAsia="Times New Roman"/>
                <w:lang w:eastAsia="de-DE"/>
              </w:rPr>
              <w:t>Service: Stuhlreinigung</w:t>
            </w:r>
          </w:p>
        </w:tc>
        <w:tc>
          <w:tcPr>
            <w:tcW w:w="1867" w:type="dxa"/>
          </w:tcPr>
          <w:p w14:paraId="5C853DE2" w14:textId="0DBB2EA3" w:rsidR="004A481E" w:rsidRDefault="00F412E4" w:rsidP="007E69E2">
            <w:pPr>
              <w:tabs>
                <w:tab w:val="left" w:pos="1134"/>
                <w:tab w:val="left" w:pos="4253"/>
              </w:tabs>
              <w:autoSpaceDE w:val="0"/>
              <w:autoSpaceDN w:val="0"/>
              <w:adjustRightInd w:val="0"/>
              <w:spacing w:after="120" w:line="276" w:lineRule="auto"/>
              <w:jc w:val="center"/>
              <w:rPr>
                <w:rFonts w:eastAsia="Times New Roman"/>
                <w:lang w:eastAsia="de-DE"/>
              </w:rPr>
            </w:pPr>
            <w:r>
              <w:rPr>
                <w:rFonts w:eastAsia="Times New Roman"/>
                <w:lang w:eastAsia="de-DE"/>
              </w:rPr>
              <w:t>5</w:t>
            </w:r>
          </w:p>
        </w:tc>
      </w:tr>
      <w:tr w:rsidR="00F02730" w:rsidRPr="00605307" w14:paraId="1C18A3C3" w14:textId="77777777" w:rsidTr="007E69E2">
        <w:tc>
          <w:tcPr>
            <w:tcW w:w="692" w:type="dxa"/>
          </w:tcPr>
          <w:p w14:paraId="3C32CF2E" w14:textId="1BB6F558" w:rsidR="00F02730" w:rsidRPr="00605307" w:rsidRDefault="00F02730" w:rsidP="007E69E2">
            <w:pPr>
              <w:tabs>
                <w:tab w:val="left" w:pos="1134"/>
                <w:tab w:val="left" w:pos="4253"/>
              </w:tabs>
              <w:autoSpaceDE w:val="0"/>
              <w:autoSpaceDN w:val="0"/>
              <w:adjustRightInd w:val="0"/>
              <w:spacing w:after="120" w:line="276" w:lineRule="auto"/>
              <w:rPr>
                <w:rFonts w:eastAsia="Times New Roman"/>
                <w:lang w:eastAsia="de-DE"/>
              </w:rPr>
            </w:pPr>
            <w:r w:rsidRPr="00605307">
              <w:rPr>
                <w:rFonts w:eastAsia="Times New Roman"/>
                <w:lang w:eastAsia="de-DE"/>
              </w:rPr>
              <w:t>3.</w:t>
            </w:r>
            <w:r w:rsidR="008E4E2C">
              <w:rPr>
                <w:rFonts w:eastAsia="Times New Roman"/>
                <w:lang w:eastAsia="de-DE"/>
              </w:rPr>
              <w:t>5</w:t>
            </w:r>
          </w:p>
        </w:tc>
        <w:tc>
          <w:tcPr>
            <w:tcW w:w="1832" w:type="dxa"/>
          </w:tcPr>
          <w:p w14:paraId="0442F873" w14:textId="77777777" w:rsidR="00F02730" w:rsidRPr="00605307" w:rsidRDefault="00F02730" w:rsidP="007E69E2">
            <w:pPr>
              <w:tabs>
                <w:tab w:val="left" w:pos="1134"/>
                <w:tab w:val="left" w:pos="4253"/>
              </w:tabs>
              <w:autoSpaceDE w:val="0"/>
              <w:autoSpaceDN w:val="0"/>
              <w:adjustRightInd w:val="0"/>
              <w:spacing w:after="120" w:line="276" w:lineRule="auto"/>
              <w:rPr>
                <w:rFonts w:eastAsia="Times New Roman"/>
                <w:lang w:eastAsia="de-DE"/>
              </w:rPr>
            </w:pPr>
          </w:p>
        </w:tc>
        <w:tc>
          <w:tcPr>
            <w:tcW w:w="1413" w:type="dxa"/>
          </w:tcPr>
          <w:p w14:paraId="1841F400" w14:textId="77777777" w:rsidR="00F02730" w:rsidRPr="00605307" w:rsidRDefault="00F02730" w:rsidP="007E69E2">
            <w:pPr>
              <w:tabs>
                <w:tab w:val="left" w:pos="1134"/>
                <w:tab w:val="left" w:pos="4253"/>
              </w:tabs>
              <w:autoSpaceDE w:val="0"/>
              <w:autoSpaceDN w:val="0"/>
              <w:adjustRightInd w:val="0"/>
              <w:spacing w:after="120" w:line="276" w:lineRule="auto"/>
              <w:jc w:val="center"/>
              <w:rPr>
                <w:rFonts w:eastAsia="Times New Roman"/>
                <w:lang w:eastAsia="de-DE"/>
              </w:rPr>
            </w:pPr>
          </w:p>
        </w:tc>
        <w:tc>
          <w:tcPr>
            <w:tcW w:w="3410" w:type="dxa"/>
          </w:tcPr>
          <w:p w14:paraId="353A5B86" w14:textId="77777777" w:rsidR="00F02730" w:rsidRPr="00605307" w:rsidRDefault="00F02730" w:rsidP="007E69E2">
            <w:pPr>
              <w:tabs>
                <w:tab w:val="left" w:pos="1134"/>
                <w:tab w:val="left" w:pos="4253"/>
              </w:tabs>
              <w:autoSpaceDE w:val="0"/>
              <w:autoSpaceDN w:val="0"/>
              <w:adjustRightInd w:val="0"/>
              <w:spacing w:after="120" w:line="276" w:lineRule="auto"/>
              <w:rPr>
                <w:rFonts w:eastAsia="Times New Roman"/>
                <w:lang w:eastAsia="de-DE"/>
              </w:rPr>
            </w:pPr>
            <w:r w:rsidRPr="00605307">
              <w:rPr>
                <w:rFonts w:eastAsia="Times New Roman"/>
                <w:lang w:eastAsia="de-DE"/>
              </w:rPr>
              <w:t>Garantie</w:t>
            </w:r>
          </w:p>
        </w:tc>
        <w:tc>
          <w:tcPr>
            <w:tcW w:w="1867" w:type="dxa"/>
          </w:tcPr>
          <w:p w14:paraId="1AD5EE03" w14:textId="657887F9" w:rsidR="00F02730" w:rsidRPr="00605307" w:rsidRDefault="004A3504" w:rsidP="007E69E2">
            <w:pPr>
              <w:tabs>
                <w:tab w:val="left" w:pos="1134"/>
                <w:tab w:val="left" w:pos="4253"/>
              </w:tabs>
              <w:autoSpaceDE w:val="0"/>
              <w:autoSpaceDN w:val="0"/>
              <w:adjustRightInd w:val="0"/>
              <w:spacing w:after="120" w:line="276" w:lineRule="auto"/>
              <w:jc w:val="center"/>
              <w:rPr>
                <w:rFonts w:eastAsia="Times New Roman"/>
                <w:lang w:eastAsia="de-DE"/>
              </w:rPr>
            </w:pPr>
            <w:r>
              <w:rPr>
                <w:rFonts w:eastAsia="Times New Roman"/>
                <w:lang w:eastAsia="de-DE"/>
              </w:rPr>
              <w:t>5</w:t>
            </w:r>
          </w:p>
        </w:tc>
      </w:tr>
      <w:tr w:rsidR="00F02730" w:rsidRPr="00605307" w14:paraId="77D9816F" w14:textId="77777777" w:rsidTr="007E69E2">
        <w:tc>
          <w:tcPr>
            <w:tcW w:w="692" w:type="dxa"/>
          </w:tcPr>
          <w:p w14:paraId="784F2BEE" w14:textId="77777777" w:rsidR="00F02730" w:rsidRPr="00605307" w:rsidRDefault="00F02730" w:rsidP="007E69E2">
            <w:pPr>
              <w:tabs>
                <w:tab w:val="left" w:pos="1134"/>
                <w:tab w:val="left" w:pos="4253"/>
              </w:tabs>
              <w:autoSpaceDE w:val="0"/>
              <w:autoSpaceDN w:val="0"/>
              <w:adjustRightInd w:val="0"/>
              <w:spacing w:after="120" w:line="276" w:lineRule="auto"/>
              <w:rPr>
                <w:rFonts w:eastAsia="Times New Roman"/>
                <w:b/>
                <w:bCs/>
                <w:lang w:eastAsia="de-DE"/>
              </w:rPr>
            </w:pPr>
            <w:r w:rsidRPr="00605307">
              <w:rPr>
                <w:rFonts w:eastAsia="Times New Roman"/>
                <w:b/>
                <w:bCs/>
                <w:lang w:eastAsia="de-DE"/>
              </w:rPr>
              <w:t>4</w:t>
            </w:r>
          </w:p>
        </w:tc>
        <w:tc>
          <w:tcPr>
            <w:tcW w:w="1832" w:type="dxa"/>
          </w:tcPr>
          <w:p w14:paraId="10553D3A" w14:textId="77777777" w:rsidR="00F02730" w:rsidRPr="00605307" w:rsidRDefault="00F02730" w:rsidP="007E69E2">
            <w:pPr>
              <w:tabs>
                <w:tab w:val="left" w:pos="1134"/>
                <w:tab w:val="left" w:pos="4253"/>
              </w:tabs>
              <w:autoSpaceDE w:val="0"/>
              <w:autoSpaceDN w:val="0"/>
              <w:adjustRightInd w:val="0"/>
              <w:spacing w:after="120" w:line="276" w:lineRule="auto"/>
              <w:rPr>
                <w:rFonts w:eastAsia="Times New Roman"/>
                <w:b/>
                <w:bCs/>
                <w:lang w:eastAsia="de-DE"/>
              </w:rPr>
            </w:pPr>
            <w:r w:rsidRPr="00605307">
              <w:rPr>
                <w:rFonts w:eastAsia="Times New Roman"/>
                <w:b/>
                <w:bCs/>
                <w:lang w:eastAsia="de-DE"/>
              </w:rPr>
              <w:t>Nachhaltigkeit</w:t>
            </w:r>
          </w:p>
        </w:tc>
        <w:tc>
          <w:tcPr>
            <w:tcW w:w="1413" w:type="dxa"/>
          </w:tcPr>
          <w:p w14:paraId="311AA5F9" w14:textId="297C8BA6" w:rsidR="00F02730" w:rsidRPr="00605307" w:rsidRDefault="0077403A" w:rsidP="007E69E2">
            <w:pPr>
              <w:tabs>
                <w:tab w:val="left" w:pos="1134"/>
                <w:tab w:val="left" w:pos="4253"/>
              </w:tabs>
              <w:autoSpaceDE w:val="0"/>
              <w:autoSpaceDN w:val="0"/>
              <w:adjustRightInd w:val="0"/>
              <w:spacing w:after="120" w:line="276" w:lineRule="auto"/>
              <w:jc w:val="center"/>
              <w:rPr>
                <w:rFonts w:eastAsia="Times New Roman"/>
                <w:b/>
                <w:bCs/>
                <w:lang w:eastAsia="de-DE"/>
              </w:rPr>
            </w:pPr>
            <w:r>
              <w:rPr>
                <w:rFonts w:eastAsia="Times New Roman"/>
                <w:b/>
                <w:bCs/>
                <w:lang w:eastAsia="de-DE"/>
              </w:rPr>
              <w:t>1</w:t>
            </w:r>
            <w:r w:rsidR="007C52A8">
              <w:rPr>
                <w:rFonts w:eastAsia="Times New Roman"/>
                <w:b/>
                <w:bCs/>
                <w:lang w:eastAsia="de-DE"/>
              </w:rPr>
              <w:t>0</w:t>
            </w:r>
          </w:p>
        </w:tc>
        <w:tc>
          <w:tcPr>
            <w:tcW w:w="3410" w:type="dxa"/>
          </w:tcPr>
          <w:p w14:paraId="665E1B5E" w14:textId="77777777" w:rsidR="00F02730" w:rsidRPr="00605307" w:rsidRDefault="00F02730" w:rsidP="007E69E2">
            <w:pPr>
              <w:tabs>
                <w:tab w:val="left" w:pos="1134"/>
                <w:tab w:val="left" w:pos="4253"/>
              </w:tabs>
              <w:autoSpaceDE w:val="0"/>
              <w:autoSpaceDN w:val="0"/>
              <w:adjustRightInd w:val="0"/>
              <w:spacing w:after="120" w:line="276" w:lineRule="auto"/>
              <w:rPr>
                <w:rFonts w:eastAsia="Times New Roman"/>
                <w:lang w:eastAsia="de-DE"/>
              </w:rPr>
            </w:pPr>
          </w:p>
        </w:tc>
        <w:tc>
          <w:tcPr>
            <w:tcW w:w="1867" w:type="dxa"/>
          </w:tcPr>
          <w:p w14:paraId="434CE427" w14:textId="77777777" w:rsidR="00F02730" w:rsidRPr="00605307" w:rsidRDefault="00F02730" w:rsidP="007E69E2">
            <w:pPr>
              <w:tabs>
                <w:tab w:val="left" w:pos="1134"/>
                <w:tab w:val="left" w:pos="4253"/>
              </w:tabs>
              <w:autoSpaceDE w:val="0"/>
              <w:autoSpaceDN w:val="0"/>
              <w:adjustRightInd w:val="0"/>
              <w:spacing w:after="120" w:line="276" w:lineRule="auto"/>
              <w:jc w:val="center"/>
              <w:rPr>
                <w:rFonts w:eastAsia="Times New Roman"/>
                <w:lang w:eastAsia="de-DE"/>
              </w:rPr>
            </w:pPr>
          </w:p>
        </w:tc>
      </w:tr>
      <w:tr w:rsidR="00F02730" w:rsidRPr="00605307" w14:paraId="09F81C98" w14:textId="77777777" w:rsidTr="007E69E2">
        <w:tc>
          <w:tcPr>
            <w:tcW w:w="692" w:type="dxa"/>
          </w:tcPr>
          <w:p w14:paraId="6E477449" w14:textId="77777777" w:rsidR="00F02730" w:rsidRPr="00605307" w:rsidRDefault="00F02730" w:rsidP="007E69E2">
            <w:pPr>
              <w:tabs>
                <w:tab w:val="left" w:pos="1134"/>
                <w:tab w:val="left" w:pos="4253"/>
              </w:tabs>
              <w:autoSpaceDE w:val="0"/>
              <w:autoSpaceDN w:val="0"/>
              <w:adjustRightInd w:val="0"/>
              <w:spacing w:after="120" w:line="276" w:lineRule="auto"/>
              <w:rPr>
                <w:rFonts w:eastAsia="Times New Roman"/>
                <w:b/>
                <w:bCs/>
                <w:lang w:eastAsia="de-DE"/>
              </w:rPr>
            </w:pPr>
            <w:r w:rsidRPr="00605307">
              <w:rPr>
                <w:rFonts w:eastAsia="Times New Roman"/>
                <w:b/>
                <w:bCs/>
                <w:lang w:eastAsia="de-DE"/>
              </w:rPr>
              <w:t>4.1</w:t>
            </w:r>
          </w:p>
        </w:tc>
        <w:tc>
          <w:tcPr>
            <w:tcW w:w="1832" w:type="dxa"/>
          </w:tcPr>
          <w:p w14:paraId="46450330" w14:textId="77777777" w:rsidR="00F02730" w:rsidRPr="00605307" w:rsidRDefault="00F02730" w:rsidP="007E69E2">
            <w:pPr>
              <w:tabs>
                <w:tab w:val="left" w:pos="1134"/>
                <w:tab w:val="left" w:pos="4253"/>
              </w:tabs>
              <w:autoSpaceDE w:val="0"/>
              <w:autoSpaceDN w:val="0"/>
              <w:adjustRightInd w:val="0"/>
              <w:spacing w:after="120" w:line="276" w:lineRule="auto"/>
              <w:rPr>
                <w:rFonts w:eastAsia="Times New Roman"/>
                <w:b/>
                <w:bCs/>
                <w:lang w:eastAsia="de-DE"/>
              </w:rPr>
            </w:pPr>
          </w:p>
        </w:tc>
        <w:tc>
          <w:tcPr>
            <w:tcW w:w="1413" w:type="dxa"/>
          </w:tcPr>
          <w:p w14:paraId="60982D37" w14:textId="77777777" w:rsidR="00F02730" w:rsidRPr="00605307" w:rsidRDefault="00F02730" w:rsidP="007E69E2">
            <w:pPr>
              <w:tabs>
                <w:tab w:val="left" w:pos="1134"/>
                <w:tab w:val="left" w:pos="4253"/>
              </w:tabs>
              <w:autoSpaceDE w:val="0"/>
              <w:autoSpaceDN w:val="0"/>
              <w:adjustRightInd w:val="0"/>
              <w:spacing w:after="120" w:line="276" w:lineRule="auto"/>
              <w:jc w:val="center"/>
              <w:rPr>
                <w:rFonts w:eastAsia="Times New Roman"/>
                <w:b/>
                <w:bCs/>
                <w:lang w:eastAsia="de-DE"/>
              </w:rPr>
            </w:pPr>
          </w:p>
        </w:tc>
        <w:tc>
          <w:tcPr>
            <w:tcW w:w="3410" w:type="dxa"/>
          </w:tcPr>
          <w:p w14:paraId="490B7C95" w14:textId="77777777" w:rsidR="00F02730" w:rsidRPr="00605307" w:rsidRDefault="00F02730" w:rsidP="007E69E2">
            <w:pPr>
              <w:tabs>
                <w:tab w:val="left" w:pos="1134"/>
                <w:tab w:val="left" w:pos="4253"/>
              </w:tabs>
              <w:autoSpaceDE w:val="0"/>
              <w:autoSpaceDN w:val="0"/>
              <w:adjustRightInd w:val="0"/>
              <w:spacing w:after="120" w:line="276" w:lineRule="auto"/>
              <w:rPr>
                <w:rFonts w:eastAsia="Times New Roman"/>
                <w:lang w:eastAsia="de-DE"/>
              </w:rPr>
            </w:pPr>
            <w:r w:rsidRPr="00605307">
              <w:t>Recyclingfähigkeit</w:t>
            </w:r>
          </w:p>
        </w:tc>
        <w:tc>
          <w:tcPr>
            <w:tcW w:w="1867" w:type="dxa"/>
          </w:tcPr>
          <w:p w14:paraId="58B745A8" w14:textId="05A865D5" w:rsidR="00F02730" w:rsidRPr="00605307" w:rsidRDefault="007C52A8" w:rsidP="007E69E2">
            <w:pPr>
              <w:tabs>
                <w:tab w:val="left" w:pos="1134"/>
                <w:tab w:val="left" w:pos="4253"/>
              </w:tabs>
              <w:autoSpaceDE w:val="0"/>
              <w:autoSpaceDN w:val="0"/>
              <w:adjustRightInd w:val="0"/>
              <w:spacing w:after="120" w:line="276" w:lineRule="auto"/>
              <w:jc w:val="center"/>
              <w:rPr>
                <w:rFonts w:eastAsia="Times New Roman"/>
                <w:lang w:eastAsia="de-DE"/>
              </w:rPr>
            </w:pPr>
            <w:r>
              <w:rPr>
                <w:rFonts w:eastAsia="Times New Roman"/>
                <w:lang w:eastAsia="de-DE"/>
              </w:rPr>
              <w:t>10</w:t>
            </w:r>
          </w:p>
        </w:tc>
      </w:tr>
    </w:tbl>
    <w:p w14:paraId="5A0381DA" w14:textId="77777777" w:rsidR="00F02730" w:rsidRDefault="00F02730" w:rsidP="00F02730">
      <w:pPr>
        <w:tabs>
          <w:tab w:val="left" w:pos="1134"/>
          <w:tab w:val="left" w:pos="4253"/>
        </w:tabs>
        <w:autoSpaceDE w:val="0"/>
        <w:autoSpaceDN w:val="0"/>
        <w:adjustRightInd w:val="0"/>
        <w:spacing w:after="120" w:line="276" w:lineRule="auto"/>
        <w:ind w:left="5664" w:hanging="5664"/>
        <w:rPr>
          <w:rFonts w:eastAsia="Times New Roman"/>
          <w:kern w:val="0"/>
          <w:lang w:eastAsia="de-DE"/>
          <w14:ligatures w14:val="none"/>
        </w:rPr>
      </w:pPr>
    </w:p>
    <w:p w14:paraId="7BC8BC8D" w14:textId="77777777" w:rsidR="0077403A" w:rsidRPr="00605307" w:rsidRDefault="0077403A" w:rsidP="0077403A">
      <w:pPr>
        <w:tabs>
          <w:tab w:val="left" w:pos="1134"/>
          <w:tab w:val="left" w:pos="4253"/>
        </w:tabs>
        <w:autoSpaceDE w:val="0"/>
        <w:autoSpaceDN w:val="0"/>
        <w:adjustRightInd w:val="0"/>
        <w:spacing w:after="120" w:line="276" w:lineRule="auto"/>
        <w:ind w:left="5664" w:hanging="5664"/>
        <w:jc w:val="both"/>
        <w:rPr>
          <w:rFonts w:eastAsia="Times New Roman"/>
          <w:b/>
          <w:bCs/>
          <w:kern w:val="0"/>
          <w:lang w:eastAsia="de-DE"/>
          <w14:ligatures w14:val="none"/>
        </w:rPr>
      </w:pPr>
      <w:r w:rsidRPr="00605307">
        <w:rPr>
          <w:rFonts w:eastAsia="Times New Roman"/>
          <w:b/>
          <w:bCs/>
          <w:kern w:val="0"/>
          <w:lang w:eastAsia="de-DE"/>
          <w14:ligatures w14:val="none"/>
        </w:rPr>
        <w:t xml:space="preserve">2. Zuschlagskriterium Preis: </w:t>
      </w:r>
    </w:p>
    <w:p w14:paraId="5EF6693A" w14:textId="77777777" w:rsidR="0077403A" w:rsidRDefault="0077403A" w:rsidP="0077403A">
      <w:pPr>
        <w:jc w:val="both"/>
        <w:rPr>
          <w:kern w:val="0"/>
          <w14:ligatures w14:val="none"/>
        </w:rPr>
      </w:pPr>
      <w:r w:rsidRPr="00605307">
        <w:rPr>
          <w:kern w:val="0"/>
          <w14:ligatures w14:val="none"/>
        </w:rPr>
        <w:t xml:space="preserve">Die Prozentgewichtung wird in berechenbare Punkte umgewandelt. Der günstigste Gesamtnettopreis erhält die volle Punktzahl. Alle weiteren Angebote werden rechnerisch in ein prozentuales Verhältnis der Preise zueinander gestellt und mit Punkten entsprechend anteilmäßig bewertet (bis 2 Nachkommastellen). </w:t>
      </w:r>
    </w:p>
    <w:p w14:paraId="056CC5B8" w14:textId="77777777" w:rsidR="0039501A" w:rsidRDefault="0039501A" w:rsidP="0077403A">
      <w:pPr>
        <w:jc w:val="both"/>
        <w:rPr>
          <w:kern w:val="0"/>
          <w14:ligatures w14:val="none"/>
        </w:rPr>
      </w:pPr>
    </w:p>
    <w:p w14:paraId="382B0E21" w14:textId="77777777" w:rsidR="001E4B95" w:rsidRDefault="001E4B95" w:rsidP="0077403A">
      <w:pPr>
        <w:jc w:val="both"/>
        <w:rPr>
          <w:kern w:val="0"/>
          <w14:ligatures w14:val="none"/>
        </w:rPr>
      </w:pPr>
    </w:p>
    <w:p w14:paraId="7E803040" w14:textId="77777777" w:rsidR="0039501A" w:rsidRPr="00605307" w:rsidRDefault="0039501A" w:rsidP="0077403A">
      <w:pPr>
        <w:jc w:val="both"/>
        <w:rPr>
          <w:kern w:val="0"/>
          <w14:ligatures w14:val="none"/>
        </w:rPr>
      </w:pPr>
    </w:p>
    <w:p w14:paraId="2E2FC797" w14:textId="77777777" w:rsidR="0077403A" w:rsidRPr="00605307" w:rsidRDefault="0077403A" w:rsidP="0077403A">
      <w:pPr>
        <w:jc w:val="both"/>
        <w:rPr>
          <w:kern w:val="0"/>
          <w14:ligatures w14:val="none"/>
        </w:rPr>
      </w:pPr>
    </w:p>
    <w:tbl>
      <w:tblPr>
        <w:tblpPr w:leftFromText="141" w:rightFromText="141" w:bottomFromText="200" w:vertAnchor="text" w:horzAnchor="margin" w:tblpXSpec="center" w:tblpY="173"/>
        <w:tblW w:w="7300" w:type="dxa"/>
        <w:tblCellMar>
          <w:left w:w="70" w:type="dxa"/>
          <w:right w:w="70" w:type="dxa"/>
        </w:tblCellMar>
        <w:tblLook w:val="04A0" w:firstRow="1" w:lastRow="0" w:firstColumn="1" w:lastColumn="0" w:noHBand="0" w:noVBand="1"/>
      </w:tblPr>
      <w:tblGrid>
        <w:gridCol w:w="1815"/>
        <w:gridCol w:w="2805"/>
        <w:gridCol w:w="2680"/>
      </w:tblGrid>
      <w:tr w:rsidR="0077403A" w:rsidRPr="00605307" w14:paraId="7D366364" w14:textId="77777777" w:rsidTr="007E69E2">
        <w:trPr>
          <w:cantSplit/>
          <w:trHeight w:val="427"/>
        </w:trPr>
        <w:tc>
          <w:tcPr>
            <w:tcW w:w="1815" w:type="dxa"/>
            <w:vMerge w:val="restart"/>
            <w:noWrap/>
            <w:vAlign w:val="center"/>
            <w:hideMark/>
          </w:tcPr>
          <w:p w14:paraId="7A08A672" w14:textId="77777777" w:rsidR="0077403A" w:rsidRPr="00605307" w:rsidRDefault="0077403A" w:rsidP="007E69E2">
            <w:pPr>
              <w:spacing w:line="276" w:lineRule="auto"/>
              <w:jc w:val="right"/>
              <w:rPr>
                <w:color w:val="000000"/>
                <w:kern w:val="0"/>
                <w:sz w:val="21"/>
                <w:szCs w:val="21"/>
                <w14:ligatures w14:val="none"/>
              </w:rPr>
            </w:pPr>
            <w:r w:rsidRPr="00605307">
              <w:rPr>
                <w:color w:val="000000"/>
                <w:kern w:val="0"/>
                <w:sz w:val="21"/>
                <w:szCs w:val="21"/>
                <w14:ligatures w14:val="none"/>
              </w:rPr>
              <w:lastRenderedPageBreak/>
              <w:t xml:space="preserve">Formel = </w:t>
            </w:r>
          </w:p>
        </w:tc>
        <w:tc>
          <w:tcPr>
            <w:tcW w:w="2805" w:type="dxa"/>
            <w:tcBorders>
              <w:top w:val="nil"/>
              <w:left w:val="nil"/>
              <w:bottom w:val="single" w:sz="4" w:space="0" w:color="auto"/>
              <w:right w:val="nil"/>
            </w:tcBorders>
            <w:noWrap/>
            <w:vAlign w:val="bottom"/>
            <w:hideMark/>
          </w:tcPr>
          <w:p w14:paraId="38E66544" w14:textId="77777777" w:rsidR="0077403A" w:rsidRPr="00605307" w:rsidRDefault="0077403A" w:rsidP="007E69E2">
            <w:pPr>
              <w:spacing w:line="276" w:lineRule="auto"/>
              <w:jc w:val="center"/>
              <w:rPr>
                <w:color w:val="000000"/>
                <w:kern w:val="0"/>
                <w:sz w:val="21"/>
                <w:szCs w:val="21"/>
                <w14:ligatures w14:val="none"/>
              </w:rPr>
            </w:pPr>
            <w:r w:rsidRPr="00605307">
              <w:rPr>
                <w:color w:val="000000"/>
                <w:kern w:val="0"/>
                <w:sz w:val="21"/>
                <w:szCs w:val="21"/>
                <w14:ligatures w14:val="none"/>
              </w:rPr>
              <w:t>niedrigster Netto Gesamtpreis</w:t>
            </w:r>
          </w:p>
        </w:tc>
        <w:tc>
          <w:tcPr>
            <w:tcW w:w="2680" w:type="dxa"/>
            <w:vMerge w:val="restart"/>
            <w:noWrap/>
            <w:vAlign w:val="center"/>
            <w:hideMark/>
          </w:tcPr>
          <w:p w14:paraId="79C7B34C" w14:textId="5625F4E0" w:rsidR="0077403A" w:rsidRPr="00605307" w:rsidRDefault="0077403A" w:rsidP="007E69E2">
            <w:pPr>
              <w:spacing w:line="276" w:lineRule="auto"/>
              <w:rPr>
                <w:color w:val="000000"/>
                <w:kern w:val="0"/>
                <w:sz w:val="21"/>
                <w:szCs w:val="21"/>
                <w14:ligatures w14:val="none"/>
              </w:rPr>
            </w:pPr>
            <w:r w:rsidRPr="00605307">
              <w:rPr>
                <w:color w:val="000000"/>
                <w:kern w:val="0"/>
                <w:sz w:val="21"/>
                <w:szCs w:val="21"/>
                <w14:ligatures w14:val="none"/>
              </w:rPr>
              <w:t xml:space="preserve"> x  Gewichtungsfaktor (3</w:t>
            </w:r>
            <w:r>
              <w:rPr>
                <w:color w:val="000000"/>
                <w:kern w:val="0"/>
                <w:sz w:val="21"/>
                <w:szCs w:val="21"/>
                <w14:ligatures w14:val="none"/>
              </w:rPr>
              <w:t>0</w:t>
            </w:r>
            <w:r w:rsidRPr="00605307">
              <w:rPr>
                <w:color w:val="000000"/>
                <w:kern w:val="0"/>
                <w:sz w:val="21"/>
                <w:szCs w:val="21"/>
                <w14:ligatures w14:val="none"/>
              </w:rPr>
              <w:t>)</w:t>
            </w:r>
          </w:p>
        </w:tc>
      </w:tr>
      <w:tr w:rsidR="0077403A" w:rsidRPr="00605307" w14:paraId="5ECE5305" w14:textId="77777777" w:rsidTr="007E69E2">
        <w:trPr>
          <w:cantSplit/>
          <w:trHeight w:val="427"/>
        </w:trPr>
        <w:tc>
          <w:tcPr>
            <w:tcW w:w="0" w:type="auto"/>
            <w:vMerge/>
            <w:vAlign w:val="center"/>
            <w:hideMark/>
          </w:tcPr>
          <w:p w14:paraId="2A8FEC0A" w14:textId="77777777" w:rsidR="0077403A" w:rsidRPr="00605307" w:rsidRDefault="0077403A" w:rsidP="007E69E2">
            <w:pPr>
              <w:spacing w:line="276" w:lineRule="auto"/>
              <w:rPr>
                <w:color w:val="000000"/>
                <w:kern w:val="0"/>
                <w:sz w:val="21"/>
                <w:szCs w:val="21"/>
                <w14:ligatures w14:val="none"/>
              </w:rPr>
            </w:pPr>
          </w:p>
        </w:tc>
        <w:tc>
          <w:tcPr>
            <w:tcW w:w="2805" w:type="dxa"/>
            <w:noWrap/>
            <w:vAlign w:val="bottom"/>
            <w:hideMark/>
          </w:tcPr>
          <w:p w14:paraId="6E5F0715" w14:textId="77777777" w:rsidR="0077403A" w:rsidRPr="00605307" w:rsidRDefault="0077403A" w:rsidP="007E69E2">
            <w:pPr>
              <w:spacing w:line="276" w:lineRule="auto"/>
              <w:jc w:val="center"/>
              <w:rPr>
                <w:color w:val="000000"/>
                <w:kern w:val="0"/>
                <w:sz w:val="21"/>
                <w:szCs w:val="21"/>
                <w14:ligatures w14:val="none"/>
              </w:rPr>
            </w:pPr>
            <w:r w:rsidRPr="00605307">
              <w:rPr>
                <w:color w:val="000000"/>
                <w:kern w:val="0"/>
                <w:sz w:val="21"/>
                <w:szCs w:val="21"/>
                <w14:ligatures w14:val="none"/>
              </w:rPr>
              <w:t>Eigener Netto Gesamtpreis</w:t>
            </w:r>
          </w:p>
        </w:tc>
        <w:tc>
          <w:tcPr>
            <w:tcW w:w="0" w:type="auto"/>
            <w:vMerge/>
            <w:vAlign w:val="center"/>
            <w:hideMark/>
          </w:tcPr>
          <w:p w14:paraId="4E9FAD75" w14:textId="77777777" w:rsidR="0077403A" w:rsidRPr="00605307" w:rsidRDefault="0077403A" w:rsidP="007E69E2">
            <w:pPr>
              <w:spacing w:line="276" w:lineRule="auto"/>
              <w:rPr>
                <w:color w:val="000000"/>
                <w:kern w:val="0"/>
                <w:sz w:val="21"/>
                <w:szCs w:val="21"/>
                <w14:ligatures w14:val="none"/>
              </w:rPr>
            </w:pPr>
          </w:p>
        </w:tc>
      </w:tr>
    </w:tbl>
    <w:p w14:paraId="2C53C7C6" w14:textId="77777777" w:rsidR="0077403A" w:rsidRPr="00605307" w:rsidRDefault="0077403A" w:rsidP="0077403A">
      <w:pPr>
        <w:rPr>
          <w:kern w:val="0"/>
          <w14:ligatures w14:val="none"/>
        </w:rPr>
      </w:pPr>
    </w:p>
    <w:p w14:paraId="2523D26B" w14:textId="77777777" w:rsidR="0077403A" w:rsidRPr="00605307" w:rsidRDefault="0077403A" w:rsidP="0077403A">
      <w:pPr>
        <w:rPr>
          <w:kern w:val="0"/>
          <w14:ligatures w14:val="none"/>
        </w:rPr>
      </w:pPr>
    </w:p>
    <w:p w14:paraId="6A4C2464" w14:textId="77777777" w:rsidR="0077403A" w:rsidRPr="00605307" w:rsidRDefault="0077403A" w:rsidP="0077403A">
      <w:pPr>
        <w:rPr>
          <w:kern w:val="0"/>
          <w14:ligatures w14:val="none"/>
        </w:rPr>
      </w:pPr>
    </w:p>
    <w:p w14:paraId="061D0226" w14:textId="77777777" w:rsidR="0077403A" w:rsidRPr="00605307" w:rsidRDefault="0077403A" w:rsidP="0077403A">
      <w:pPr>
        <w:rPr>
          <w:kern w:val="0"/>
          <w14:ligatures w14:val="none"/>
        </w:rPr>
      </w:pPr>
    </w:p>
    <w:p w14:paraId="21E81BE9" w14:textId="77777777" w:rsidR="0077403A" w:rsidRPr="00605307" w:rsidRDefault="0077403A" w:rsidP="0077403A">
      <w:pPr>
        <w:rPr>
          <w:kern w:val="0"/>
          <w14:ligatures w14:val="none"/>
        </w:rPr>
      </w:pPr>
    </w:p>
    <w:p w14:paraId="31AF05A9" w14:textId="77777777" w:rsidR="00B624BE" w:rsidRDefault="00B624BE" w:rsidP="00B624BE">
      <w:pPr>
        <w:jc w:val="both"/>
        <w:rPr>
          <w:kern w:val="0"/>
          <w14:ligatures w14:val="none"/>
        </w:rPr>
      </w:pPr>
      <w:r w:rsidRPr="00605307">
        <w:rPr>
          <w:kern w:val="0"/>
          <w14:ligatures w14:val="none"/>
        </w:rPr>
        <w:t>Angebotene Skonti werden bei der Auswertung im Rahmen der Preisangabe nicht berücksichtigt.</w:t>
      </w:r>
    </w:p>
    <w:p w14:paraId="2A2177F1" w14:textId="77777777" w:rsidR="00260665" w:rsidRPr="00605307" w:rsidRDefault="00260665" w:rsidP="00B624BE">
      <w:pPr>
        <w:jc w:val="both"/>
        <w:rPr>
          <w:kern w:val="0"/>
          <w14:ligatures w14:val="none"/>
        </w:rPr>
      </w:pPr>
    </w:p>
    <w:p w14:paraId="21554C31" w14:textId="77777777" w:rsidR="004E0BC1" w:rsidRPr="00BE04A3" w:rsidRDefault="004E0BC1" w:rsidP="004E0BC1">
      <w:pPr>
        <w:rPr>
          <w:b/>
          <w:bCs/>
          <w:kern w:val="0"/>
          <w:sz w:val="24"/>
          <w:szCs w:val="24"/>
          <w14:ligatures w14:val="none"/>
        </w:rPr>
      </w:pPr>
      <w:r w:rsidRPr="00BE04A3">
        <w:rPr>
          <w:b/>
          <w:bCs/>
          <w:kern w:val="0"/>
          <w:sz w:val="24"/>
          <w:szCs w:val="24"/>
          <w14:ligatures w14:val="none"/>
        </w:rPr>
        <w:t>3. Zuschlagskriterium Qualität</w:t>
      </w:r>
    </w:p>
    <w:p w14:paraId="6058BD4E" w14:textId="77777777" w:rsidR="004E0BC1" w:rsidRPr="00BE04A3" w:rsidRDefault="004E0BC1" w:rsidP="004E0BC1">
      <w:pPr>
        <w:rPr>
          <w:kern w:val="0"/>
          <w:sz w:val="24"/>
          <w:szCs w:val="24"/>
          <w14:ligatures w14:val="none"/>
        </w:rPr>
      </w:pPr>
    </w:p>
    <w:p w14:paraId="47633A71" w14:textId="6D2D6234" w:rsidR="004E0BC1" w:rsidRPr="00BE04A3" w:rsidRDefault="004E0BC1" w:rsidP="004E0BC1">
      <w:pPr>
        <w:jc w:val="both"/>
        <w:rPr>
          <w:kern w:val="0"/>
          <w:sz w:val="24"/>
          <w:szCs w:val="24"/>
          <w14:ligatures w14:val="none"/>
        </w:rPr>
      </w:pPr>
      <w:r w:rsidRPr="00BE04A3">
        <w:rPr>
          <w:kern w:val="0"/>
          <w:sz w:val="24"/>
          <w:szCs w:val="24"/>
          <w14:ligatures w14:val="none"/>
        </w:rPr>
        <w:t>Beim Kriterium Qualität wird die Gesamtpunktzahl (</w:t>
      </w:r>
      <w:r w:rsidR="009F1F19">
        <w:rPr>
          <w:kern w:val="0"/>
          <w:sz w:val="24"/>
          <w:szCs w:val="24"/>
          <w14:ligatures w14:val="none"/>
        </w:rPr>
        <w:t>60</w:t>
      </w:r>
      <w:r w:rsidRPr="00BE04A3">
        <w:rPr>
          <w:kern w:val="0"/>
          <w:sz w:val="24"/>
          <w:szCs w:val="24"/>
          <w14:ligatures w14:val="none"/>
        </w:rPr>
        <w:t xml:space="preserve">) aus der Summe der Kriterien </w:t>
      </w:r>
    </w:p>
    <w:p w14:paraId="44C5EA7A" w14:textId="07064907" w:rsidR="004E0BC1" w:rsidRPr="00BE04A3" w:rsidRDefault="004E0BC1" w:rsidP="004E0BC1">
      <w:pPr>
        <w:numPr>
          <w:ilvl w:val="0"/>
          <w:numId w:val="6"/>
        </w:numPr>
        <w:contextualSpacing/>
        <w:jc w:val="both"/>
        <w:rPr>
          <w:kern w:val="0"/>
          <w:sz w:val="24"/>
          <w:szCs w:val="24"/>
          <w14:ligatures w14:val="none"/>
        </w:rPr>
      </w:pPr>
      <w:r w:rsidRPr="00BE04A3">
        <w:rPr>
          <w:kern w:val="0"/>
          <w:sz w:val="24"/>
          <w:szCs w:val="24"/>
          <w14:ligatures w14:val="none"/>
        </w:rPr>
        <w:t>Lieferzeit (</w:t>
      </w:r>
      <w:r w:rsidR="009F1F19">
        <w:rPr>
          <w:kern w:val="0"/>
          <w:sz w:val="24"/>
          <w:szCs w:val="24"/>
          <w14:ligatures w14:val="none"/>
        </w:rPr>
        <w:t>5</w:t>
      </w:r>
      <w:r w:rsidRPr="00BE04A3">
        <w:rPr>
          <w:kern w:val="0"/>
          <w:sz w:val="24"/>
          <w:szCs w:val="24"/>
          <w14:ligatures w14:val="none"/>
        </w:rPr>
        <w:t xml:space="preserve"> Punkte),</w:t>
      </w:r>
    </w:p>
    <w:p w14:paraId="77C11399" w14:textId="2CA399CE" w:rsidR="004E0BC1" w:rsidRPr="00BE04A3" w:rsidRDefault="004E0BC1" w:rsidP="004E0BC1">
      <w:pPr>
        <w:numPr>
          <w:ilvl w:val="0"/>
          <w:numId w:val="6"/>
        </w:numPr>
        <w:contextualSpacing/>
        <w:jc w:val="both"/>
        <w:rPr>
          <w:kern w:val="0"/>
          <w:sz w:val="24"/>
          <w:szCs w:val="24"/>
          <w14:ligatures w14:val="none"/>
        </w:rPr>
      </w:pPr>
      <w:r w:rsidRPr="00BE04A3">
        <w:rPr>
          <w:kern w:val="0"/>
          <w:sz w:val="24"/>
          <w:szCs w:val="24"/>
          <w14:ligatures w14:val="none"/>
        </w:rPr>
        <w:t>Service [</w:t>
      </w:r>
      <w:r w:rsidR="009F1F19">
        <w:rPr>
          <w:kern w:val="0"/>
          <w:sz w:val="24"/>
          <w:szCs w:val="24"/>
          <w14:ligatures w14:val="none"/>
        </w:rPr>
        <w:t>Konzept/Fallstudie 1</w:t>
      </w:r>
      <w:r w:rsidRPr="00BE04A3">
        <w:rPr>
          <w:kern w:val="0"/>
          <w:sz w:val="24"/>
          <w:szCs w:val="24"/>
          <w14:ligatures w14:val="none"/>
        </w:rPr>
        <w:t>] (2</w:t>
      </w:r>
      <w:r w:rsidR="009F1F19">
        <w:rPr>
          <w:kern w:val="0"/>
          <w:sz w:val="24"/>
          <w:szCs w:val="24"/>
          <w14:ligatures w14:val="none"/>
        </w:rPr>
        <w:t>2,5</w:t>
      </w:r>
      <w:r w:rsidRPr="00BE04A3">
        <w:rPr>
          <w:kern w:val="0"/>
          <w:sz w:val="24"/>
          <w:szCs w:val="24"/>
          <w14:ligatures w14:val="none"/>
        </w:rPr>
        <w:t xml:space="preserve"> Punkte), </w:t>
      </w:r>
    </w:p>
    <w:p w14:paraId="45676785" w14:textId="77777777" w:rsidR="009F1F19" w:rsidRDefault="004E0BC1" w:rsidP="004E0BC1">
      <w:pPr>
        <w:numPr>
          <w:ilvl w:val="0"/>
          <w:numId w:val="6"/>
        </w:numPr>
        <w:contextualSpacing/>
        <w:jc w:val="both"/>
        <w:rPr>
          <w:kern w:val="0"/>
          <w:sz w:val="24"/>
          <w:szCs w:val="24"/>
          <w14:ligatures w14:val="none"/>
        </w:rPr>
      </w:pPr>
      <w:r w:rsidRPr="00BE04A3">
        <w:rPr>
          <w:kern w:val="0"/>
          <w:sz w:val="24"/>
          <w:szCs w:val="24"/>
          <w14:ligatures w14:val="none"/>
        </w:rPr>
        <w:t>Service [</w:t>
      </w:r>
      <w:r w:rsidR="009F1F19">
        <w:rPr>
          <w:kern w:val="0"/>
          <w:sz w:val="24"/>
          <w:szCs w:val="24"/>
          <w14:ligatures w14:val="none"/>
        </w:rPr>
        <w:t>Konzept/Fallstudie 2</w:t>
      </w:r>
      <w:r w:rsidRPr="00BE04A3">
        <w:rPr>
          <w:kern w:val="0"/>
          <w:sz w:val="24"/>
          <w:szCs w:val="24"/>
          <w14:ligatures w14:val="none"/>
        </w:rPr>
        <w:t>] (</w:t>
      </w:r>
      <w:r w:rsidR="009F1F19">
        <w:rPr>
          <w:kern w:val="0"/>
          <w:sz w:val="24"/>
          <w:szCs w:val="24"/>
          <w14:ligatures w14:val="none"/>
        </w:rPr>
        <w:t>22,5</w:t>
      </w:r>
      <w:r w:rsidRPr="00BE04A3">
        <w:rPr>
          <w:kern w:val="0"/>
          <w:sz w:val="24"/>
          <w:szCs w:val="24"/>
          <w14:ligatures w14:val="none"/>
        </w:rPr>
        <w:t xml:space="preserve"> Punkte) </w:t>
      </w:r>
    </w:p>
    <w:p w14:paraId="4519C726" w14:textId="7155AB81" w:rsidR="004E0BC1" w:rsidRPr="00BE04A3" w:rsidRDefault="009F1F19" w:rsidP="004E0BC1">
      <w:pPr>
        <w:numPr>
          <w:ilvl w:val="0"/>
          <w:numId w:val="6"/>
        </w:numPr>
        <w:contextualSpacing/>
        <w:jc w:val="both"/>
        <w:rPr>
          <w:kern w:val="0"/>
          <w:sz w:val="24"/>
          <w:szCs w:val="24"/>
          <w14:ligatures w14:val="none"/>
        </w:rPr>
      </w:pPr>
      <w:r>
        <w:rPr>
          <w:kern w:val="0"/>
          <w:sz w:val="24"/>
          <w:szCs w:val="24"/>
          <w14:ligatures w14:val="none"/>
        </w:rPr>
        <w:t xml:space="preserve">Service (Konzept </w:t>
      </w:r>
      <w:r w:rsidR="00921DC9">
        <w:rPr>
          <w:kern w:val="0"/>
          <w:sz w:val="24"/>
          <w:szCs w:val="24"/>
          <w14:ligatures w14:val="none"/>
        </w:rPr>
        <w:t>R</w:t>
      </w:r>
      <w:r>
        <w:rPr>
          <w:kern w:val="0"/>
          <w:sz w:val="24"/>
          <w:szCs w:val="24"/>
          <w14:ligatures w14:val="none"/>
        </w:rPr>
        <w:t>einigung) (5 Punkte)</w:t>
      </w:r>
      <w:r w:rsidR="004E0BC1" w:rsidRPr="00BE04A3">
        <w:rPr>
          <w:kern w:val="0"/>
          <w:sz w:val="24"/>
          <w:szCs w:val="24"/>
          <w14:ligatures w14:val="none"/>
        </w:rPr>
        <w:t xml:space="preserve"> </w:t>
      </w:r>
    </w:p>
    <w:p w14:paraId="08F9CC4F" w14:textId="14EE8D07" w:rsidR="004E0BC1" w:rsidRPr="00BE04A3" w:rsidRDefault="004E0BC1" w:rsidP="004E0BC1">
      <w:pPr>
        <w:numPr>
          <w:ilvl w:val="0"/>
          <w:numId w:val="6"/>
        </w:numPr>
        <w:contextualSpacing/>
        <w:jc w:val="both"/>
        <w:rPr>
          <w:kern w:val="0"/>
          <w:sz w:val="24"/>
          <w:szCs w:val="24"/>
          <w14:ligatures w14:val="none"/>
        </w:rPr>
      </w:pPr>
      <w:r w:rsidRPr="00BE04A3">
        <w:rPr>
          <w:kern w:val="0"/>
          <w:sz w:val="24"/>
          <w:szCs w:val="24"/>
          <w14:ligatures w14:val="none"/>
        </w:rPr>
        <w:t>Garantie (</w:t>
      </w:r>
      <w:r w:rsidR="009F1F19">
        <w:rPr>
          <w:kern w:val="0"/>
          <w:sz w:val="24"/>
          <w:szCs w:val="24"/>
          <w14:ligatures w14:val="none"/>
        </w:rPr>
        <w:t>5</w:t>
      </w:r>
      <w:r w:rsidRPr="00BE04A3">
        <w:rPr>
          <w:kern w:val="0"/>
          <w:sz w:val="24"/>
          <w:szCs w:val="24"/>
          <w14:ligatures w14:val="none"/>
        </w:rPr>
        <w:t xml:space="preserve"> Punkte) </w:t>
      </w:r>
    </w:p>
    <w:p w14:paraId="721F9B75" w14:textId="77777777" w:rsidR="004E0BC1" w:rsidRPr="00BE04A3" w:rsidRDefault="004E0BC1" w:rsidP="004E0BC1">
      <w:pPr>
        <w:jc w:val="both"/>
        <w:rPr>
          <w:kern w:val="0"/>
          <w:sz w:val="24"/>
          <w:szCs w:val="24"/>
          <w14:ligatures w14:val="none"/>
        </w:rPr>
      </w:pPr>
      <w:r w:rsidRPr="00BE04A3">
        <w:rPr>
          <w:kern w:val="0"/>
          <w:sz w:val="24"/>
          <w:szCs w:val="24"/>
          <w14:ligatures w14:val="none"/>
        </w:rPr>
        <w:t xml:space="preserve">gebildet. </w:t>
      </w:r>
    </w:p>
    <w:p w14:paraId="419BD083" w14:textId="77777777" w:rsidR="004E0BC1" w:rsidRPr="00BE04A3" w:rsidRDefault="004E0BC1" w:rsidP="004E0BC1">
      <w:pPr>
        <w:jc w:val="both"/>
        <w:rPr>
          <w:b/>
          <w:bCs/>
          <w:kern w:val="0"/>
          <w:sz w:val="24"/>
          <w:szCs w:val="24"/>
          <w14:ligatures w14:val="none"/>
        </w:rPr>
      </w:pPr>
    </w:p>
    <w:p w14:paraId="119B18EB" w14:textId="77777777" w:rsidR="004E0BC1" w:rsidRPr="00BE04A3" w:rsidRDefault="004E0BC1" w:rsidP="004E0BC1">
      <w:pPr>
        <w:jc w:val="both"/>
        <w:rPr>
          <w:b/>
          <w:bCs/>
          <w:kern w:val="0"/>
          <w:sz w:val="24"/>
          <w:szCs w:val="24"/>
          <w14:ligatures w14:val="none"/>
        </w:rPr>
      </w:pPr>
      <w:r w:rsidRPr="00BE04A3">
        <w:rPr>
          <w:b/>
          <w:bCs/>
          <w:kern w:val="0"/>
          <w:sz w:val="24"/>
          <w:szCs w:val="24"/>
          <w14:ligatures w14:val="none"/>
        </w:rPr>
        <w:t>Die Angaben des Bieters sind verbindlich und werden Vertragsbestandteil.</w:t>
      </w:r>
    </w:p>
    <w:p w14:paraId="0617B55C" w14:textId="77777777" w:rsidR="004E0BC1" w:rsidRPr="00BE04A3" w:rsidRDefault="004E0BC1" w:rsidP="004E0BC1">
      <w:pPr>
        <w:jc w:val="both"/>
        <w:rPr>
          <w:kern w:val="0"/>
          <w:sz w:val="24"/>
          <w:szCs w:val="24"/>
          <w14:ligatures w14:val="none"/>
        </w:rPr>
      </w:pPr>
    </w:p>
    <w:p w14:paraId="5695308F" w14:textId="77777777" w:rsidR="004E0BC1" w:rsidRPr="00BE04A3" w:rsidRDefault="004E0BC1" w:rsidP="004E0BC1">
      <w:pPr>
        <w:autoSpaceDE w:val="0"/>
        <w:autoSpaceDN w:val="0"/>
        <w:adjustRightInd w:val="0"/>
        <w:rPr>
          <w:b/>
          <w:bCs/>
          <w:color w:val="000000"/>
          <w:kern w:val="0"/>
          <w:sz w:val="24"/>
          <w:szCs w:val="24"/>
          <w14:ligatures w14:val="none"/>
        </w:rPr>
      </w:pPr>
      <w:r w:rsidRPr="00BE04A3">
        <w:rPr>
          <w:b/>
          <w:bCs/>
          <w:color w:val="000000"/>
          <w:kern w:val="0"/>
          <w:sz w:val="24"/>
          <w:szCs w:val="24"/>
          <w14:ligatures w14:val="none"/>
        </w:rPr>
        <w:t xml:space="preserve">3.1. Lieferzeit </w:t>
      </w:r>
    </w:p>
    <w:p w14:paraId="3474C93F" w14:textId="77777777" w:rsidR="004E0BC1" w:rsidRPr="00BE04A3" w:rsidRDefault="004E0BC1" w:rsidP="004E0BC1">
      <w:pPr>
        <w:autoSpaceDE w:val="0"/>
        <w:autoSpaceDN w:val="0"/>
        <w:adjustRightInd w:val="0"/>
        <w:rPr>
          <w:b/>
          <w:bCs/>
          <w:color w:val="000000"/>
          <w:kern w:val="0"/>
          <w:sz w:val="24"/>
          <w:szCs w:val="24"/>
          <w14:ligatures w14:val="none"/>
        </w:rPr>
      </w:pPr>
    </w:p>
    <w:p w14:paraId="7F5953EB" w14:textId="691521FF" w:rsidR="004E0BC1" w:rsidRPr="00BE04A3" w:rsidRDefault="004E0BC1" w:rsidP="004E0BC1">
      <w:pPr>
        <w:autoSpaceDE w:val="0"/>
        <w:autoSpaceDN w:val="0"/>
        <w:adjustRightInd w:val="0"/>
        <w:jc w:val="both"/>
        <w:rPr>
          <w:color w:val="000000"/>
          <w:kern w:val="0"/>
          <w:sz w:val="24"/>
          <w:szCs w:val="24"/>
          <w14:ligatures w14:val="none"/>
        </w:rPr>
      </w:pPr>
      <w:r w:rsidRPr="00BE04A3">
        <w:rPr>
          <w:color w:val="000000"/>
          <w:kern w:val="0"/>
          <w:sz w:val="24"/>
          <w:szCs w:val="24"/>
          <w14:ligatures w14:val="none"/>
        </w:rPr>
        <w:t xml:space="preserve">Die Auftraggeberin bewertet die  Lieferzeit (Lieferung ab Freigabe Werksplanung inkl. Montagezeit), entsprechend der in </w:t>
      </w:r>
      <w:r w:rsidRPr="009D5A06">
        <w:rPr>
          <w:color w:val="000000"/>
          <w:kern w:val="0"/>
          <w:sz w:val="24"/>
          <w:szCs w:val="24"/>
          <w14:ligatures w14:val="none"/>
        </w:rPr>
        <w:t>Anlage 10</w:t>
      </w:r>
      <w:r w:rsidRPr="00BE04A3">
        <w:rPr>
          <w:color w:val="000000"/>
          <w:kern w:val="0"/>
          <w:sz w:val="24"/>
          <w:szCs w:val="24"/>
          <w14:ligatures w14:val="none"/>
        </w:rPr>
        <w:t xml:space="preserve"> (Lieferzeiten [</w:t>
      </w:r>
      <w:r w:rsidR="00BE04A3">
        <w:rPr>
          <w:color w:val="000000"/>
          <w:kern w:val="0"/>
          <w:sz w:val="24"/>
          <w:szCs w:val="24"/>
          <w14:ligatures w14:val="none"/>
        </w:rPr>
        <w:t>Loungemöbel</w:t>
      </w:r>
      <w:r w:rsidRPr="00BE04A3">
        <w:rPr>
          <w:color w:val="000000"/>
          <w:kern w:val="0"/>
          <w:sz w:val="24"/>
          <w:szCs w:val="24"/>
          <w14:ligatures w14:val="none"/>
        </w:rPr>
        <w:t xml:space="preserve">]) eingetragenen Lieferzeiten. </w:t>
      </w:r>
      <w:r w:rsidR="00C94D3D">
        <w:rPr>
          <w:color w:val="000000"/>
          <w:kern w:val="0"/>
          <w:sz w:val="24"/>
          <w:szCs w:val="24"/>
          <w14:ligatures w14:val="none"/>
        </w:rPr>
        <w:t>Die Produktlinie mit der höchsten Lieferzeit wird gewertet.</w:t>
      </w:r>
    </w:p>
    <w:p w14:paraId="20F55D01" w14:textId="77777777" w:rsidR="004E0BC1" w:rsidRPr="00BE04A3" w:rsidRDefault="004E0BC1" w:rsidP="004E0BC1">
      <w:pPr>
        <w:autoSpaceDE w:val="0"/>
        <w:autoSpaceDN w:val="0"/>
        <w:adjustRightInd w:val="0"/>
        <w:rPr>
          <w:color w:val="000000"/>
          <w:kern w:val="0"/>
          <w:sz w:val="24"/>
          <w:szCs w:val="24"/>
          <w14:ligatures w14:val="none"/>
        </w:rPr>
      </w:pPr>
    </w:p>
    <w:p w14:paraId="33AC5B2A" w14:textId="507644E1" w:rsidR="004E0BC1" w:rsidRPr="00BE04A3" w:rsidRDefault="004E0BC1" w:rsidP="004A481E">
      <w:pPr>
        <w:jc w:val="both"/>
        <w:rPr>
          <w:color w:val="000000"/>
          <w:kern w:val="0"/>
          <w:sz w:val="24"/>
          <w:szCs w:val="24"/>
          <w14:ligatures w14:val="none"/>
        </w:rPr>
      </w:pPr>
      <w:r w:rsidRPr="00BE04A3">
        <w:rPr>
          <w:color w:val="000000"/>
          <w:kern w:val="0"/>
          <w:sz w:val="24"/>
          <w:szCs w:val="24"/>
          <w14:ligatures w14:val="none"/>
        </w:rPr>
        <w:t xml:space="preserve">Die maximal zu erreichende Punktzahl sind </w:t>
      </w:r>
      <w:r w:rsidR="00F412E4" w:rsidRPr="00BE04A3">
        <w:rPr>
          <w:color w:val="000000"/>
          <w:kern w:val="0"/>
          <w:sz w:val="24"/>
          <w:szCs w:val="24"/>
          <w14:ligatures w14:val="none"/>
        </w:rPr>
        <w:t>5</w:t>
      </w:r>
      <w:r w:rsidRPr="00BE04A3">
        <w:rPr>
          <w:color w:val="000000"/>
          <w:kern w:val="0"/>
          <w:sz w:val="24"/>
          <w:szCs w:val="24"/>
          <w14:ligatures w14:val="none"/>
        </w:rPr>
        <w:t xml:space="preserve"> Punkte. </w:t>
      </w:r>
    </w:p>
    <w:p w14:paraId="44567173" w14:textId="77777777" w:rsidR="004A481E" w:rsidRDefault="004A481E" w:rsidP="004A481E">
      <w:pPr>
        <w:jc w:val="both"/>
        <w:rPr>
          <w:color w:val="000000"/>
          <w:kern w:val="0"/>
          <w14:ligatures w14:val="none"/>
        </w:rPr>
      </w:pPr>
    </w:p>
    <w:tbl>
      <w:tblPr>
        <w:tblStyle w:val="Tabellenraster"/>
        <w:tblW w:w="0" w:type="auto"/>
        <w:tblLook w:val="04A0" w:firstRow="1" w:lastRow="0" w:firstColumn="1" w:lastColumn="0" w:noHBand="0" w:noVBand="1"/>
      </w:tblPr>
      <w:tblGrid>
        <w:gridCol w:w="4673"/>
        <w:gridCol w:w="1368"/>
        <w:gridCol w:w="3021"/>
      </w:tblGrid>
      <w:tr w:rsidR="004A481E" w:rsidRPr="00605307" w14:paraId="04B0568A" w14:textId="77777777" w:rsidTr="007E69E2">
        <w:trPr>
          <w:tblHeader/>
        </w:trPr>
        <w:tc>
          <w:tcPr>
            <w:tcW w:w="4673" w:type="dxa"/>
          </w:tcPr>
          <w:p w14:paraId="3460CAF8" w14:textId="4699A7DE" w:rsidR="004A481E" w:rsidRPr="00605307" w:rsidRDefault="004A481E" w:rsidP="007E69E2">
            <w:pPr>
              <w:rPr>
                <w:b/>
                <w:sz w:val="21"/>
                <w:szCs w:val="21"/>
              </w:rPr>
            </w:pPr>
            <w:r>
              <w:rPr>
                <w:b/>
                <w:sz w:val="21"/>
                <w:szCs w:val="21"/>
              </w:rPr>
              <w:t>Lieferzeit</w:t>
            </w:r>
          </w:p>
        </w:tc>
        <w:tc>
          <w:tcPr>
            <w:tcW w:w="1368" w:type="dxa"/>
          </w:tcPr>
          <w:p w14:paraId="0057583A" w14:textId="77777777" w:rsidR="004A481E" w:rsidRPr="00605307" w:rsidRDefault="004A481E" w:rsidP="007E69E2">
            <w:pPr>
              <w:rPr>
                <w:b/>
                <w:sz w:val="21"/>
                <w:szCs w:val="21"/>
              </w:rPr>
            </w:pPr>
            <w:r w:rsidRPr="00605307">
              <w:rPr>
                <w:b/>
                <w:sz w:val="21"/>
                <w:szCs w:val="21"/>
              </w:rPr>
              <w:t>Punktzahl</w:t>
            </w:r>
          </w:p>
        </w:tc>
        <w:tc>
          <w:tcPr>
            <w:tcW w:w="3021" w:type="dxa"/>
          </w:tcPr>
          <w:p w14:paraId="31E04B2A" w14:textId="77777777" w:rsidR="004A481E" w:rsidRPr="00605307" w:rsidRDefault="004A481E" w:rsidP="007E69E2">
            <w:pPr>
              <w:rPr>
                <w:b/>
                <w:sz w:val="21"/>
                <w:szCs w:val="21"/>
              </w:rPr>
            </w:pPr>
            <w:r w:rsidRPr="00605307">
              <w:rPr>
                <w:b/>
                <w:sz w:val="21"/>
                <w:szCs w:val="21"/>
              </w:rPr>
              <w:t>Antwort</w:t>
            </w:r>
          </w:p>
        </w:tc>
      </w:tr>
      <w:tr w:rsidR="004A481E" w:rsidRPr="00605307" w14:paraId="68278D0E" w14:textId="77777777" w:rsidTr="007E69E2">
        <w:tc>
          <w:tcPr>
            <w:tcW w:w="4673" w:type="dxa"/>
          </w:tcPr>
          <w:p w14:paraId="7BF4AA8B" w14:textId="54E5EADB" w:rsidR="004A481E" w:rsidRPr="00605307" w:rsidRDefault="004A481E" w:rsidP="007E69E2">
            <w:pPr>
              <w:rPr>
                <w:sz w:val="21"/>
                <w:szCs w:val="21"/>
              </w:rPr>
            </w:pPr>
            <w:r w:rsidRPr="00605307">
              <w:rPr>
                <w:b/>
                <w:sz w:val="21"/>
                <w:szCs w:val="21"/>
              </w:rPr>
              <w:t>1.</w:t>
            </w:r>
            <w:r w:rsidRPr="00605307">
              <w:rPr>
                <w:sz w:val="21"/>
                <w:szCs w:val="21"/>
              </w:rPr>
              <w:t xml:space="preserve"> Stellen Sie dar, ob und wenn ja, welche </w:t>
            </w:r>
            <w:r>
              <w:rPr>
                <w:sz w:val="21"/>
                <w:szCs w:val="21"/>
              </w:rPr>
              <w:t xml:space="preserve">Lieferzeit </w:t>
            </w:r>
            <w:r w:rsidRPr="00605307">
              <w:rPr>
                <w:sz w:val="21"/>
                <w:szCs w:val="21"/>
              </w:rPr>
              <w:t xml:space="preserve">Sie </w:t>
            </w:r>
            <w:r>
              <w:rPr>
                <w:sz w:val="21"/>
                <w:szCs w:val="21"/>
              </w:rPr>
              <w:t xml:space="preserve">unterhalb </w:t>
            </w:r>
            <w:r w:rsidRPr="00605307">
              <w:rPr>
                <w:sz w:val="21"/>
                <w:szCs w:val="21"/>
              </w:rPr>
              <w:t xml:space="preserve">der </w:t>
            </w:r>
            <w:r>
              <w:rPr>
                <w:sz w:val="21"/>
                <w:szCs w:val="21"/>
              </w:rPr>
              <w:t xml:space="preserve">vorgegebenen maximalen Lieferzeit von </w:t>
            </w:r>
            <w:r w:rsidR="003B3047">
              <w:rPr>
                <w:sz w:val="21"/>
                <w:szCs w:val="21"/>
              </w:rPr>
              <w:t>8</w:t>
            </w:r>
            <w:r>
              <w:rPr>
                <w:sz w:val="21"/>
                <w:szCs w:val="21"/>
              </w:rPr>
              <w:t xml:space="preserve"> Wochen (= </w:t>
            </w:r>
            <w:r w:rsidR="003B3047">
              <w:rPr>
                <w:sz w:val="21"/>
                <w:szCs w:val="21"/>
              </w:rPr>
              <w:t>56</w:t>
            </w:r>
            <w:r>
              <w:rPr>
                <w:sz w:val="21"/>
                <w:szCs w:val="21"/>
              </w:rPr>
              <w:t xml:space="preserve"> Tagen)</w:t>
            </w:r>
            <w:r w:rsidRPr="00605307">
              <w:rPr>
                <w:sz w:val="21"/>
                <w:szCs w:val="21"/>
              </w:rPr>
              <w:t xml:space="preserve"> für die in der Leistungsbeschreibung (Anlage 2) definierte</w:t>
            </w:r>
            <w:r>
              <w:rPr>
                <w:sz w:val="21"/>
                <w:szCs w:val="21"/>
              </w:rPr>
              <w:t>n</w:t>
            </w:r>
            <w:r w:rsidRPr="00605307">
              <w:rPr>
                <w:sz w:val="21"/>
                <w:szCs w:val="21"/>
              </w:rPr>
              <w:t xml:space="preserve"> </w:t>
            </w:r>
            <w:r w:rsidR="006B2C6D">
              <w:rPr>
                <w:sz w:val="21"/>
                <w:szCs w:val="21"/>
              </w:rPr>
              <w:t>Loungemöbel</w:t>
            </w:r>
            <w:r w:rsidRPr="00605307">
              <w:rPr>
                <w:sz w:val="21"/>
                <w:szCs w:val="21"/>
              </w:rPr>
              <w:t xml:space="preserve"> insgesamt einräumen.</w:t>
            </w:r>
            <w:r>
              <w:rPr>
                <w:sz w:val="21"/>
                <w:szCs w:val="21"/>
              </w:rPr>
              <w:t xml:space="preserve"> Der angegebene Zeitraum muss vom Bieter in der Anlage 10 Lieferzeiten </w:t>
            </w:r>
            <w:r w:rsidR="006B2C6D">
              <w:rPr>
                <w:sz w:val="21"/>
                <w:szCs w:val="21"/>
              </w:rPr>
              <w:t>Loungemöbel</w:t>
            </w:r>
            <w:r>
              <w:rPr>
                <w:sz w:val="21"/>
                <w:szCs w:val="21"/>
              </w:rPr>
              <w:t>) bestätigt werden und mit Angebotsabgabe schriftlich eingereicht werden.</w:t>
            </w:r>
          </w:p>
          <w:p w14:paraId="743FA276" w14:textId="77777777" w:rsidR="004A481E" w:rsidRPr="00605307" w:rsidRDefault="004A481E" w:rsidP="007E69E2">
            <w:pPr>
              <w:rPr>
                <w:sz w:val="21"/>
                <w:szCs w:val="21"/>
              </w:rPr>
            </w:pPr>
          </w:p>
          <w:p w14:paraId="48486E65" w14:textId="77777777" w:rsidR="004A481E" w:rsidRPr="00605307" w:rsidRDefault="004A481E" w:rsidP="007E69E2">
            <w:pPr>
              <w:rPr>
                <w:sz w:val="21"/>
                <w:szCs w:val="21"/>
              </w:rPr>
            </w:pPr>
          </w:p>
        </w:tc>
        <w:tc>
          <w:tcPr>
            <w:tcW w:w="1368" w:type="dxa"/>
          </w:tcPr>
          <w:p w14:paraId="1DBFF754" w14:textId="77777777" w:rsidR="004A481E" w:rsidRPr="00605307" w:rsidRDefault="004A481E" w:rsidP="007E69E2">
            <w:pPr>
              <w:jc w:val="center"/>
              <w:rPr>
                <w:sz w:val="21"/>
                <w:szCs w:val="21"/>
              </w:rPr>
            </w:pPr>
          </w:p>
          <w:p w14:paraId="688014CD" w14:textId="77777777" w:rsidR="004A481E" w:rsidRPr="00605307" w:rsidRDefault="004A481E" w:rsidP="007E69E2">
            <w:pPr>
              <w:jc w:val="center"/>
              <w:rPr>
                <w:sz w:val="21"/>
                <w:szCs w:val="21"/>
              </w:rPr>
            </w:pPr>
            <w:r>
              <w:rPr>
                <w:sz w:val="21"/>
                <w:szCs w:val="21"/>
              </w:rPr>
              <w:t>1</w:t>
            </w:r>
          </w:p>
          <w:p w14:paraId="14AADAA9" w14:textId="77777777" w:rsidR="004A481E" w:rsidRPr="00605307" w:rsidRDefault="004A481E" w:rsidP="007E69E2">
            <w:pPr>
              <w:jc w:val="center"/>
              <w:rPr>
                <w:sz w:val="21"/>
                <w:szCs w:val="21"/>
              </w:rPr>
            </w:pPr>
          </w:p>
          <w:p w14:paraId="7993453B" w14:textId="77777777" w:rsidR="004A481E" w:rsidRPr="00605307" w:rsidRDefault="004A481E" w:rsidP="007E69E2">
            <w:pPr>
              <w:jc w:val="center"/>
              <w:rPr>
                <w:sz w:val="21"/>
                <w:szCs w:val="21"/>
              </w:rPr>
            </w:pPr>
          </w:p>
          <w:p w14:paraId="21D3DF59" w14:textId="77777777" w:rsidR="004A481E" w:rsidRPr="00B424A4" w:rsidRDefault="004A481E" w:rsidP="007E69E2">
            <w:pPr>
              <w:jc w:val="center"/>
              <w:rPr>
                <w:sz w:val="21"/>
                <w:szCs w:val="21"/>
              </w:rPr>
            </w:pPr>
            <w:r w:rsidRPr="00B424A4">
              <w:rPr>
                <w:sz w:val="21"/>
                <w:szCs w:val="21"/>
              </w:rPr>
              <w:t>2,5</w:t>
            </w:r>
          </w:p>
          <w:p w14:paraId="582C16FF" w14:textId="77777777" w:rsidR="004A481E" w:rsidRPr="00605307" w:rsidRDefault="004A481E" w:rsidP="007E69E2">
            <w:pPr>
              <w:jc w:val="center"/>
              <w:rPr>
                <w:sz w:val="21"/>
                <w:szCs w:val="21"/>
              </w:rPr>
            </w:pPr>
          </w:p>
          <w:p w14:paraId="2E7B2149" w14:textId="77777777" w:rsidR="004A481E" w:rsidRPr="00605307" w:rsidRDefault="004A481E" w:rsidP="007E69E2">
            <w:pPr>
              <w:jc w:val="center"/>
              <w:rPr>
                <w:sz w:val="21"/>
                <w:szCs w:val="21"/>
              </w:rPr>
            </w:pPr>
          </w:p>
          <w:p w14:paraId="44B8AF88" w14:textId="77777777" w:rsidR="004A481E" w:rsidRPr="00605307" w:rsidRDefault="004A481E" w:rsidP="007E69E2">
            <w:pPr>
              <w:jc w:val="center"/>
              <w:rPr>
                <w:sz w:val="21"/>
                <w:szCs w:val="21"/>
              </w:rPr>
            </w:pPr>
          </w:p>
          <w:p w14:paraId="2152F2C3" w14:textId="77777777" w:rsidR="004A481E" w:rsidRDefault="004A481E" w:rsidP="007E69E2">
            <w:pPr>
              <w:jc w:val="center"/>
              <w:rPr>
                <w:sz w:val="21"/>
                <w:szCs w:val="21"/>
              </w:rPr>
            </w:pPr>
            <w:r>
              <w:rPr>
                <w:sz w:val="21"/>
                <w:szCs w:val="21"/>
              </w:rPr>
              <w:t>5</w:t>
            </w:r>
          </w:p>
          <w:p w14:paraId="298437D0" w14:textId="77777777" w:rsidR="00BB19F2" w:rsidRDefault="00BB19F2" w:rsidP="007E69E2">
            <w:pPr>
              <w:jc w:val="center"/>
              <w:rPr>
                <w:sz w:val="21"/>
                <w:szCs w:val="21"/>
              </w:rPr>
            </w:pPr>
          </w:p>
          <w:p w14:paraId="7C32CF37" w14:textId="505DE667" w:rsidR="00BB19F2" w:rsidRPr="00605307" w:rsidRDefault="00BB19F2" w:rsidP="007E69E2">
            <w:pPr>
              <w:jc w:val="center"/>
              <w:rPr>
                <w:sz w:val="21"/>
                <w:szCs w:val="21"/>
              </w:rPr>
            </w:pPr>
            <w:r>
              <w:rPr>
                <w:sz w:val="21"/>
                <w:szCs w:val="21"/>
              </w:rPr>
              <w:t>0</w:t>
            </w:r>
          </w:p>
        </w:tc>
        <w:tc>
          <w:tcPr>
            <w:tcW w:w="3021" w:type="dxa"/>
          </w:tcPr>
          <w:p w14:paraId="444476E1" w14:textId="77777777" w:rsidR="004A481E" w:rsidRPr="00605307" w:rsidRDefault="004A481E" w:rsidP="007E69E2">
            <w:pPr>
              <w:rPr>
                <w:sz w:val="21"/>
                <w:szCs w:val="21"/>
              </w:rPr>
            </w:pPr>
          </w:p>
          <w:p w14:paraId="11915FFF" w14:textId="7C36DFDD" w:rsidR="004A481E" w:rsidRDefault="00921DC9" w:rsidP="007E69E2">
            <w:pPr>
              <w:rPr>
                <w:sz w:val="21"/>
                <w:szCs w:val="21"/>
              </w:rPr>
            </w:pPr>
            <w:sdt>
              <w:sdtPr>
                <w:rPr>
                  <w:sz w:val="21"/>
                  <w:szCs w:val="21"/>
                </w:rPr>
                <w:id w:val="-2027011668"/>
                <w14:checkbox>
                  <w14:checked w14:val="0"/>
                  <w14:checkedState w14:val="2612" w14:font="MS Gothic"/>
                  <w14:uncheckedState w14:val="2610" w14:font="MS Gothic"/>
                </w14:checkbox>
              </w:sdtPr>
              <w:sdtEndPr/>
              <w:sdtContent>
                <w:r w:rsidR="004A481E">
                  <w:rPr>
                    <w:rFonts w:ascii="MS Gothic" w:eastAsia="MS Gothic" w:hAnsi="MS Gothic" w:hint="eastAsia"/>
                    <w:sz w:val="21"/>
                    <w:szCs w:val="21"/>
                  </w:rPr>
                  <w:t>☐</w:t>
                </w:r>
              </w:sdtContent>
            </w:sdt>
            <w:r w:rsidR="004A481E" w:rsidRPr="00605307">
              <w:rPr>
                <w:sz w:val="21"/>
                <w:szCs w:val="21"/>
              </w:rPr>
              <w:t xml:space="preserve">   </w:t>
            </w:r>
            <w:r w:rsidR="008B36FB">
              <w:rPr>
                <w:sz w:val="21"/>
                <w:szCs w:val="21"/>
              </w:rPr>
              <w:t>48</w:t>
            </w:r>
            <w:r w:rsidR="00B424A4">
              <w:rPr>
                <w:sz w:val="21"/>
                <w:szCs w:val="21"/>
              </w:rPr>
              <w:t xml:space="preserve"> bis </w:t>
            </w:r>
            <w:r w:rsidR="008B36FB">
              <w:rPr>
                <w:sz w:val="21"/>
                <w:szCs w:val="21"/>
              </w:rPr>
              <w:t>52</w:t>
            </w:r>
            <w:r w:rsidR="00B424A4">
              <w:rPr>
                <w:sz w:val="21"/>
                <w:szCs w:val="21"/>
              </w:rPr>
              <w:t xml:space="preserve"> Tage</w:t>
            </w:r>
          </w:p>
          <w:p w14:paraId="111C6D57" w14:textId="77777777" w:rsidR="004A481E" w:rsidRDefault="004A481E" w:rsidP="007E69E2">
            <w:pPr>
              <w:rPr>
                <w:sz w:val="21"/>
                <w:szCs w:val="21"/>
              </w:rPr>
            </w:pPr>
          </w:p>
          <w:p w14:paraId="0A9B62D3" w14:textId="77777777" w:rsidR="004A481E" w:rsidRDefault="004A481E" w:rsidP="007E69E2">
            <w:pPr>
              <w:rPr>
                <w:sz w:val="21"/>
                <w:szCs w:val="21"/>
              </w:rPr>
            </w:pPr>
          </w:p>
          <w:p w14:paraId="062ADF52" w14:textId="09D875F9" w:rsidR="004A481E" w:rsidRDefault="00921DC9" w:rsidP="007E69E2">
            <w:pPr>
              <w:rPr>
                <w:sz w:val="21"/>
                <w:szCs w:val="21"/>
              </w:rPr>
            </w:pPr>
            <w:sdt>
              <w:sdtPr>
                <w:rPr>
                  <w:sz w:val="21"/>
                  <w:szCs w:val="21"/>
                </w:rPr>
                <w:id w:val="-1190520028"/>
                <w14:checkbox>
                  <w14:checked w14:val="0"/>
                  <w14:checkedState w14:val="2612" w14:font="MS Gothic"/>
                  <w14:uncheckedState w14:val="2610" w14:font="MS Gothic"/>
                </w14:checkbox>
              </w:sdtPr>
              <w:sdtEndPr/>
              <w:sdtContent>
                <w:r w:rsidR="004A481E">
                  <w:rPr>
                    <w:rFonts w:ascii="MS Gothic" w:eastAsia="MS Gothic" w:hAnsi="MS Gothic" w:hint="eastAsia"/>
                    <w:sz w:val="21"/>
                    <w:szCs w:val="21"/>
                  </w:rPr>
                  <w:t>☐</w:t>
                </w:r>
              </w:sdtContent>
            </w:sdt>
            <w:r w:rsidR="004A481E" w:rsidRPr="00605307">
              <w:rPr>
                <w:sz w:val="21"/>
                <w:szCs w:val="21"/>
              </w:rPr>
              <w:t xml:space="preserve">  </w:t>
            </w:r>
            <w:r w:rsidR="008B36FB">
              <w:rPr>
                <w:sz w:val="21"/>
                <w:szCs w:val="21"/>
              </w:rPr>
              <w:t>42</w:t>
            </w:r>
            <w:r w:rsidR="00B424A4">
              <w:rPr>
                <w:sz w:val="21"/>
                <w:szCs w:val="21"/>
              </w:rPr>
              <w:t xml:space="preserve"> bis </w:t>
            </w:r>
            <w:r w:rsidR="008B36FB">
              <w:rPr>
                <w:sz w:val="21"/>
                <w:szCs w:val="21"/>
              </w:rPr>
              <w:t>47</w:t>
            </w:r>
            <w:r w:rsidR="00B424A4">
              <w:rPr>
                <w:sz w:val="21"/>
                <w:szCs w:val="21"/>
              </w:rPr>
              <w:t xml:space="preserve"> Tage</w:t>
            </w:r>
          </w:p>
          <w:p w14:paraId="35C5F5C7" w14:textId="77777777" w:rsidR="004A481E" w:rsidRDefault="004A481E" w:rsidP="007E69E2">
            <w:pPr>
              <w:rPr>
                <w:sz w:val="21"/>
                <w:szCs w:val="21"/>
              </w:rPr>
            </w:pPr>
          </w:p>
          <w:p w14:paraId="0672947C" w14:textId="77777777" w:rsidR="004A481E" w:rsidRDefault="004A481E" w:rsidP="007E69E2">
            <w:pPr>
              <w:rPr>
                <w:sz w:val="21"/>
                <w:szCs w:val="21"/>
              </w:rPr>
            </w:pPr>
          </w:p>
          <w:p w14:paraId="74B70D92" w14:textId="7FBA1A09" w:rsidR="004A481E" w:rsidRDefault="00921DC9" w:rsidP="007E69E2">
            <w:pPr>
              <w:rPr>
                <w:sz w:val="21"/>
                <w:szCs w:val="21"/>
              </w:rPr>
            </w:pPr>
            <w:sdt>
              <w:sdtPr>
                <w:rPr>
                  <w:sz w:val="21"/>
                  <w:szCs w:val="21"/>
                </w:rPr>
                <w:id w:val="-1977133376"/>
                <w14:checkbox>
                  <w14:checked w14:val="0"/>
                  <w14:checkedState w14:val="2612" w14:font="MS Gothic"/>
                  <w14:uncheckedState w14:val="2610" w14:font="MS Gothic"/>
                </w14:checkbox>
              </w:sdtPr>
              <w:sdtEndPr/>
              <w:sdtContent>
                <w:r w:rsidR="00BB19F2">
                  <w:rPr>
                    <w:rFonts w:ascii="MS Gothic" w:eastAsia="MS Gothic" w:hAnsi="MS Gothic" w:hint="eastAsia"/>
                    <w:sz w:val="21"/>
                    <w:szCs w:val="21"/>
                  </w:rPr>
                  <w:t>☐</w:t>
                </w:r>
              </w:sdtContent>
            </w:sdt>
            <w:r w:rsidR="004A481E" w:rsidRPr="00605307">
              <w:rPr>
                <w:sz w:val="21"/>
                <w:szCs w:val="21"/>
              </w:rPr>
              <w:t xml:space="preserve">  </w:t>
            </w:r>
            <w:r w:rsidR="008B36FB">
              <w:rPr>
                <w:sz w:val="21"/>
                <w:szCs w:val="21"/>
              </w:rPr>
              <w:t>41</w:t>
            </w:r>
            <w:r w:rsidR="00B424A4">
              <w:rPr>
                <w:sz w:val="21"/>
                <w:szCs w:val="21"/>
              </w:rPr>
              <w:t xml:space="preserve"> Tage und weniger</w:t>
            </w:r>
          </w:p>
          <w:p w14:paraId="2D90808B" w14:textId="77777777" w:rsidR="004A481E" w:rsidRDefault="004A481E" w:rsidP="007E69E2">
            <w:pPr>
              <w:rPr>
                <w:sz w:val="21"/>
                <w:szCs w:val="21"/>
              </w:rPr>
            </w:pPr>
          </w:p>
          <w:p w14:paraId="6318C334" w14:textId="77777777" w:rsidR="00BB19F2" w:rsidRPr="00605307" w:rsidRDefault="00BB19F2" w:rsidP="007E69E2">
            <w:pPr>
              <w:rPr>
                <w:sz w:val="21"/>
                <w:szCs w:val="21"/>
              </w:rPr>
            </w:pPr>
          </w:p>
          <w:p w14:paraId="4A6D60F6" w14:textId="19E5E70E" w:rsidR="00BB19F2" w:rsidRDefault="00921DC9" w:rsidP="00BB19F2">
            <w:pPr>
              <w:rPr>
                <w:sz w:val="21"/>
                <w:szCs w:val="21"/>
              </w:rPr>
            </w:pPr>
            <w:sdt>
              <w:sdtPr>
                <w:rPr>
                  <w:sz w:val="21"/>
                  <w:szCs w:val="21"/>
                </w:rPr>
                <w:id w:val="603469637"/>
                <w14:checkbox>
                  <w14:checked w14:val="0"/>
                  <w14:checkedState w14:val="2612" w14:font="MS Gothic"/>
                  <w14:uncheckedState w14:val="2610" w14:font="MS Gothic"/>
                </w14:checkbox>
              </w:sdtPr>
              <w:sdtEndPr/>
              <w:sdtContent>
                <w:r w:rsidR="00BB19F2">
                  <w:rPr>
                    <w:rFonts w:ascii="MS Gothic" w:eastAsia="MS Gothic" w:hAnsi="MS Gothic" w:hint="eastAsia"/>
                    <w:sz w:val="21"/>
                    <w:szCs w:val="21"/>
                  </w:rPr>
                  <w:t>☐</w:t>
                </w:r>
              </w:sdtContent>
            </w:sdt>
            <w:r w:rsidR="00BB19F2" w:rsidRPr="00605307">
              <w:rPr>
                <w:sz w:val="21"/>
                <w:szCs w:val="21"/>
              </w:rPr>
              <w:t xml:space="preserve">  </w:t>
            </w:r>
            <w:r w:rsidR="00BB19F2">
              <w:rPr>
                <w:sz w:val="21"/>
                <w:szCs w:val="21"/>
              </w:rPr>
              <w:t>keine Angabe</w:t>
            </w:r>
          </w:p>
          <w:p w14:paraId="1BA01A8E" w14:textId="77777777" w:rsidR="004A481E" w:rsidRPr="00605307" w:rsidRDefault="004A481E" w:rsidP="007E69E2">
            <w:pPr>
              <w:rPr>
                <w:sz w:val="21"/>
                <w:szCs w:val="21"/>
              </w:rPr>
            </w:pPr>
          </w:p>
        </w:tc>
      </w:tr>
    </w:tbl>
    <w:p w14:paraId="3500131F" w14:textId="77777777" w:rsidR="004A481E" w:rsidRPr="00605307" w:rsidRDefault="004A481E" w:rsidP="004A481E">
      <w:pPr>
        <w:jc w:val="both"/>
        <w:rPr>
          <w:kern w:val="0"/>
          <w14:ligatures w14:val="none"/>
        </w:rPr>
      </w:pPr>
    </w:p>
    <w:p w14:paraId="36FB3C30" w14:textId="77777777" w:rsidR="004E0BC1" w:rsidRPr="00605307" w:rsidRDefault="004E0BC1" w:rsidP="004E0BC1">
      <w:pPr>
        <w:jc w:val="both"/>
        <w:rPr>
          <w:kern w:val="0"/>
          <w14:ligatures w14:val="none"/>
        </w:rPr>
      </w:pPr>
    </w:p>
    <w:p w14:paraId="5F40D46D" w14:textId="474A9949" w:rsidR="004E0BC1" w:rsidRPr="00BE04A3" w:rsidRDefault="004E0BC1" w:rsidP="004E0BC1">
      <w:pPr>
        <w:jc w:val="both"/>
        <w:rPr>
          <w:kern w:val="0"/>
          <w:sz w:val="24"/>
          <w:szCs w:val="24"/>
          <w14:ligatures w14:val="none"/>
        </w:rPr>
      </w:pPr>
      <w:r w:rsidRPr="00BE04A3">
        <w:rPr>
          <w:kern w:val="0"/>
          <w:sz w:val="24"/>
          <w:szCs w:val="24"/>
          <w14:ligatures w14:val="none"/>
        </w:rPr>
        <w:t xml:space="preserve">Dabei darf die maximale Lieferzeit von </w:t>
      </w:r>
      <w:r w:rsidR="00C22009">
        <w:rPr>
          <w:kern w:val="0"/>
          <w:sz w:val="24"/>
          <w:szCs w:val="24"/>
          <w14:ligatures w14:val="none"/>
        </w:rPr>
        <w:t>8</w:t>
      </w:r>
      <w:r w:rsidRPr="00BE04A3">
        <w:rPr>
          <w:kern w:val="0"/>
          <w:sz w:val="24"/>
          <w:szCs w:val="24"/>
          <w14:ligatures w14:val="none"/>
        </w:rPr>
        <w:t xml:space="preserve"> Wochen (= </w:t>
      </w:r>
      <w:r w:rsidR="00C22009">
        <w:rPr>
          <w:kern w:val="0"/>
          <w:sz w:val="24"/>
          <w:szCs w:val="24"/>
          <w14:ligatures w14:val="none"/>
        </w:rPr>
        <w:t>56</w:t>
      </w:r>
      <w:r w:rsidRPr="00BE04A3">
        <w:rPr>
          <w:kern w:val="0"/>
          <w:sz w:val="24"/>
          <w:szCs w:val="24"/>
          <w14:ligatures w14:val="none"/>
        </w:rPr>
        <w:t xml:space="preserve"> Tagen) nicht überschritten </w:t>
      </w:r>
      <w:r w:rsidRPr="009D5A06">
        <w:rPr>
          <w:kern w:val="0"/>
          <w:sz w:val="24"/>
          <w:szCs w:val="24"/>
          <w14:ligatures w14:val="none"/>
        </w:rPr>
        <w:t xml:space="preserve">werden (vgl. Anlage </w:t>
      </w:r>
      <w:r w:rsidR="003B37FA" w:rsidRPr="009D5A06">
        <w:rPr>
          <w:kern w:val="0"/>
          <w:sz w:val="24"/>
          <w:szCs w:val="24"/>
          <w14:ligatures w14:val="none"/>
        </w:rPr>
        <w:t>5</w:t>
      </w:r>
      <w:r w:rsidRPr="009D5A06">
        <w:rPr>
          <w:kern w:val="0"/>
          <w:sz w:val="24"/>
          <w:szCs w:val="24"/>
          <w14:ligatures w14:val="none"/>
        </w:rPr>
        <w:t xml:space="preserve">, Ziffer </w:t>
      </w:r>
      <w:r w:rsidR="003B37FA" w:rsidRPr="009D5A06">
        <w:rPr>
          <w:kern w:val="0"/>
          <w:sz w:val="24"/>
          <w:szCs w:val="24"/>
          <w14:ligatures w14:val="none"/>
        </w:rPr>
        <w:t>3.5</w:t>
      </w:r>
      <w:r w:rsidRPr="009D5A06">
        <w:rPr>
          <w:kern w:val="0"/>
          <w:sz w:val="24"/>
          <w:szCs w:val="24"/>
          <w14:ligatures w14:val="none"/>
        </w:rPr>
        <w:t>).</w:t>
      </w:r>
      <w:r w:rsidRPr="00BE04A3">
        <w:rPr>
          <w:kern w:val="0"/>
          <w:sz w:val="24"/>
          <w:szCs w:val="24"/>
          <w14:ligatures w14:val="none"/>
        </w:rPr>
        <w:t xml:space="preserve"> </w:t>
      </w:r>
    </w:p>
    <w:p w14:paraId="55225561" w14:textId="77777777" w:rsidR="004E0BC1" w:rsidRPr="00BE04A3" w:rsidRDefault="004E0BC1" w:rsidP="004E0BC1">
      <w:pPr>
        <w:autoSpaceDE w:val="0"/>
        <w:autoSpaceDN w:val="0"/>
        <w:adjustRightInd w:val="0"/>
        <w:rPr>
          <w:b/>
          <w:bCs/>
          <w:color w:val="000000"/>
          <w:kern w:val="0"/>
          <w:sz w:val="24"/>
          <w:szCs w:val="24"/>
          <w14:ligatures w14:val="none"/>
        </w:rPr>
      </w:pPr>
    </w:p>
    <w:p w14:paraId="213246C7" w14:textId="77777777" w:rsidR="004E0BC1" w:rsidRPr="00BE04A3" w:rsidRDefault="004E0BC1" w:rsidP="004E0BC1">
      <w:pPr>
        <w:autoSpaceDE w:val="0"/>
        <w:autoSpaceDN w:val="0"/>
        <w:adjustRightInd w:val="0"/>
        <w:rPr>
          <w:b/>
          <w:bCs/>
          <w:color w:val="000000"/>
          <w:kern w:val="0"/>
          <w:sz w:val="24"/>
          <w:szCs w:val="24"/>
          <w14:ligatures w14:val="none"/>
        </w:rPr>
      </w:pPr>
    </w:p>
    <w:p w14:paraId="20D20049" w14:textId="77777777" w:rsidR="004E0BC1" w:rsidRPr="00BE04A3" w:rsidRDefault="004E0BC1" w:rsidP="004E0BC1">
      <w:pPr>
        <w:autoSpaceDE w:val="0"/>
        <w:autoSpaceDN w:val="0"/>
        <w:adjustRightInd w:val="0"/>
        <w:rPr>
          <w:b/>
          <w:bCs/>
          <w:color w:val="000000"/>
          <w:kern w:val="0"/>
          <w:sz w:val="24"/>
          <w:szCs w:val="24"/>
          <w14:ligatures w14:val="none"/>
        </w:rPr>
      </w:pPr>
      <w:r w:rsidRPr="00BE04A3">
        <w:rPr>
          <w:b/>
          <w:bCs/>
          <w:color w:val="000000"/>
          <w:kern w:val="0"/>
          <w:sz w:val="24"/>
          <w:szCs w:val="24"/>
          <w14:ligatures w14:val="none"/>
        </w:rPr>
        <w:t>3.2. Service</w:t>
      </w:r>
    </w:p>
    <w:p w14:paraId="3361A8A4" w14:textId="77777777" w:rsidR="004E0BC1" w:rsidRPr="00BE04A3" w:rsidRDefault="004E0BC1" w:rsidP="004E0BC1">
      <w:pPr>
        <w:autoSpaceDE w:val="0"/>
        <w:autoSpaceDN w:val="0"/>
        <w:adjustRightInd w:val="0"/>
        <w:rPr>
          <w:b/>
          <w:bCs/>
          <w:color w:val="000000"/>
          <w:kern w:val="0"/>
          <w:sz w:val="24"/>
          <w:szCs w:val="24"/>
          <w14:ligatures w14:val="none"/>
        </w:rPr>
      </w:pPr>
    </w:p>
    <w:p w14:paraId="448F774A" w14:textId="517B0F0D" w:rsidR="004E0BC1" w:rsidRPr="00BE04A3" w:rsidRDefault="004E0BC1" w:rsidP="004E0BC1">
      <w:pPr>
        <w:jc w:val="both"/>
        <w:rPr>
          <w:color w:val="000000"/>
          <w:kern w:val="0"/>
          <w:sz w:val="24"/>
          <w:szCs w:val="24"/>
          <w14:ligatures w14:val="none"/>
        </w:rPr>
      </w:pPr>
      <w:r w:rsidRPr="00BE04A3">
        <w:rPr>
          <w:color w:val="000000"/>
          <w:kern w:val="0"/>
          <w:sz w:val="24"/>
          <w:szCs w:val="24"/>
          <w14:ligatures w14:val="none"/>
        </w:rPr>
        <w:t xml:space="preserve">Zur Servicebewertung sind </w:t>
      </w:r>
      <w:r w:rsidR="00927B01" w:rsidRPr="00BE04A3">
        <w:rPr>
          <w:color w:val="000000"/>
          <w:kern w:val="0"/>
          <w:sz w:val="24"/>
          <w:szCs w:val="24"/>
          <w14:ligatures w14:val="none"/>
        </w:rPr>
        <w:t>2</w:t>
      </w:r>
      <w:r w:rsidRPr="00BE04A3">
        <w:rPr>
          <w:color w:val="000000"/>
          <w:kern w:val="0"/>
          <w:sz w:val="24"/>
          <w:szCs w:val="24"/>
          <w14:ligatures w14:val="none"/>
        </w:rPr>
        <w:t xml:space="preserve"> Konzepte</w:t>
      </w:r>
      <w:r w:rsidR="00927B01" w:rsidRPr="00BE04A3">
        <w:rPr>
          <w:color w:val="000000"/>
          <w:kern w:val="0"/>
          <w:sz w:val="24"/>
          <w:szCs w:val="24"/>
          <w14:ligatures w14:val="none"/>
        </w:rPr>
        <w:t>/Fallstudien</w:t>
      </w:r>
      <w:r w:rsidRPr="00BE04A3">
        <w:rPr>
          <w:color w:val="000000"/>
          <w:kern w:val="0"/>
          <w:sz w:val="24"/>
          <w:szCs w:val="24"/>
          <w14:ligatures w14:val="none"/>
        </w:rPr>
        <w:t xml:space="preserve"> zu erstellen. Die maximal erreichbare Punktzahl beträgt insgesamt </w:t>
      </w:r>
      <w:r w:rsidR="003639A2" w:rsidRPr="009D5A06">
        <w:rPr>
          <w:color w:val="000000"/>
          <w:kern w:val="0"/>
          <w:sz w:val="24"/>
          <w:szCs w:val="24"/>
          <w14:ligatures w14:val="none"/>
        </w:rPr>
        <w:t>4</w:t>
      </w:r>
      <w:r w:rsidRPr="009D5A06">
        <w:rPr>
          <w:color w:val="000000"/>
          <w:kern w:val="0"/>
          <w:sz w:val="24"/>
          <w:szCs w:val="24"/>
          <w14:ligatures w14:val="none"/>
        </w:rPr>
        <w:t>5 Punkte.</w:t>
      </w:r>
    </w:p>
    <w:p w14:paraId="090F60AA" w14:textId="77777777" w:rsidR="003A20D8" w:rsidRPr="00BE04A3" w:rsidRDefault="003A20D8" w:rsidP="004E0BC1">
      <w:pPr>
        <w:jc w:val="both"/>
        <w:rPr>
          <w:color w:val="000000"/>
          <w:kern w:val="0"/>
          <w:sz w:val="24"/>
          <w:szCs w:val="24"/>
          <w14:ligatures w14:val="none"/>
        </w:rPr>
      </w:pPr>
    </w:p>
    <w:p w14:paraId="1B209711" w14:textId="77777777" w:rsidR="002D4877" w:rsidRPr="002A54BC" w:rsidRDefault="002D4877" w:rsidP="002D4877">
      <w:pPr>
        <w:jc w:val="both"/>
        <w:rPr>
          <w:sz w:val="24"/>
          <w:szCs w:val="24"/>
        </w:rPr>
      </w:pPr>
      <w:r w:rsidRPr="002A54BC">
        <w:rPr>
          <w:sz w:val="24"/>
          <w:szCs w:val="24"/>
        </w:rPr>
        <w:t xml:space="preserve">Bei Konzept 1 handelt es sich um die Erstellung einer Fallstudie bzgl. des Bezugs eines Kundencenters, bei Konzept 2 handelt es sich um die Erstellung einer Fallstudie bzgl. des Bezugs eines Verwaltungsstandortes. Bei Konzept 3 ist die </w:t>
      </w:r>
      <w:r>
        <w:rPr>
          <w:sz w:val="24"/>
          <w:szCs w:val="24"/>
        </w:rPr>
        <w:t>Reinigung der Loungemöbel</w:t>
      </w:r>
      <w:r w:rsidRPr="002A54BC">
        <w:rPr>
          <w:sz w:val="24"/>
          <w:szCs w:val="24"/>
        </w:rPr>
        <w:t xml:space="preserve"> lt. Anlage 2 Leistungsbeschreibung in Bezug auf einen Fall der Auftraggeberin zu beschreiben. </w:t>
      </w:r>
    </w:p>
    <w:p w14:paraId="4C50290A" w14:textId="77777777" w:rsidR="002D4877" w:rsidRPr="002A54BC" w:rsidRDefault="002D4877" w:rsidP="002D4877">
      <w:pPr>
        <w:rPr>
          <w:sz w:val="24"/>
          <w:szCs w:val="24"/>
        </w:rPr>
      </w:pPr>
    </w:p>
    <w:p w14:paraId="3A433183" w14:textId="77777777" w:rsidR="002D4877" w:rsidRPr="002A54BC" w:rsidRDefault="002D4877" w:rsidP="002D4877">
      <w:pPr>
        <w:jc w:val="both"/>
        <w:rPr>
          <w:sz w:val="24"/>
          <w:szCs w:val="24"/>
        </w:rPr>
      </w:pPr>
      <w:r w:rsidRPr="002A54BC">
        <w:rPr>
          <w:sz w:val="24"/>
          <w:szCs w:val="24"/>
        </w:rPr>
        <w:t>Die beiden Fallstudien unterscheiden sich in den tatsächlichen, organisatorischen und logistischen Rahmenbedingungen. Die Bieter haben daher für jede Fallstudie eine eigenständige, auf die jeweilige Ausgangslage bezogene Lösung zu entwickeln. Die Fallstudien prüfen damit unterschiedliche Situationen innerhalb des ausgeschriebenen Leistungsgegenstandes. Somit wird eine Bewertung ermöglicht, ob der Bieter in der Lage ist, seine fachliche Herangehensweise unter variierenden, tatsächlichen Bedingungen sachgerecht und lösungsorientiert anzuwenden.</w:t>
      </w:r>
    </w:p>
    <w:p w14:paraId="3ECF3001" w14:textId="77777777" w:rsidR="002D4877" w:rsidRPr="002A54BC" w:rsidRDefault="002D4877" w:rsidP="002D4877">
      <w:pPr>
        <w:rPr>
          <w:sz w:val="24"/>
          <w:szCs w:val="24"/>
        </w:rPr>
      </w:pPr>
    </w:p>
    <w:p w14:paraId="2D715FCB" w14:textId="77777777" w:rsidR="002D4877" w:rsidRPr="002A54BC" w:rsidRDefault="002D4877" w:rsidP="002D4877">
      <w:pPr>
        <w:jc w:val="both"/>
        <w:rPr>
          <w:sz w:val="24"/>
          <w:szCs w:val="24"/>
        </w:rPr>
      </w:pPr>
      <w:r w:rsidRPr="002A54BC">
        <w:rPr>
          <w:sz w:val="24"/>
          <w:szCs w:val="24"/>
        </w:rPr>
        <w:t xml:space="preserve">Die Fallstudien dienen allein dazu, die Qualität der Auftragsausführung zu bewerten, insbesondere die standortbezogene Umsetzungslogistik, Lieferkoordination, Umgang mit unterschiedlichen räumlichen Anforderungen, Betreuung vor Ort, Nachlieferung, Montage, usw. Wichtig ist der Auftraggeberin Verlässlichkeit, Transparenz und eine möglichst störungsfreie und nachvollziehbare Auftragsabwicklung. </w:t>
      </w:r>
      <w:r w:rsidRPr="002A54BC">
        <w:rPr>
          <w:b/>
          <w:bCs/>
          <w:sz w:val="24"/>
          <w:szCs w:val="24"/>
        </w:rPr>
        <w:t>Die Konzepte werden nach Zuschlagserteilung Bestandteil der Rahmenvereinbarung.</w:t>
      </w:r>
      <w:r w:rsidRPr="002A54BC">
        <w:rPr>
          <w:sz w:val="24"/>
          <w:szCs w:val="24"/>
        </w:rPr>
        <w:t xml:space="preserve"> Die Auftraggeberin möchte anhand einer Fallstudie die Qualität der Erfüllung dieses Lieferauftrags durch den Bieter bewerten. </w:t>
      </w:r>
    </w:p>
    <w:p w14:paraId="7174C8E2" w14:textId="77777777" w:rsidR="002D4877" w:rsidRPr="002A54BC" w:rsidRDefault="002D4877" w:rsidP="002D4877">
      <w:pPr>
        <w:rPr>
          <w:sz w:val="24"/>
          <w:szCs w:val="24"/>
        </w:rPr>
      </w:pPr>
    </w:p>
    <w:p w14:paraId="284B73A6" w14:textId="77777777" w:rsidR="002D4877" w:rsidRDefault="002D4877" w:rsidP="002D4877">
      <w:pPr>
        <w:jc w:val="both"/>
        <w:rPr>
          <w:sz w:val="24"/>
          <w:szCs w:val="24"/>
        </w:rPr>
      </w:pPr>
      <w:r w:rsidRPr="00683FE0">
        <w:rPr>
          <w:sz w:val="24"/>
          <w:szCs w:val="24"/>
        </w:rPr>
        <w:t>Die Fallstudie bildet eine realistische, auftragsbezogene Situation ab, wie sie im Rahmen der späteren Vertragsdurchführung auftreten kann. Diese Aspekte stehen in unmittelbarem Zusammenhang mit dem ausgeschriebenen Lieferauftrag und sind für die Qualität der Leistungsausführung erheblich.</w:t>
      </w:r>
    </w:p>
    <w:p w14:paraId="65B91F32" w14:textId="77777777" w:rsidR="00B26745" w:rsidRDefault="00B26745" w:rsidP="002D4877">
      <w:pPr>
        <w:jc w:val="both"/>
        <w:rPr>
          <w:sz w:val="24"/>
          <w:szCs w:val="24"/>
        </w:rPr>
      </w:pPr>
    </w:p>
    <w:p w14:paraId="4F4D8188" w14:textId="1B8647EE" w:rsidR="00B26745" w:rsidRDefault="00B26745" w:rsidP="002D4877">
      <w:pPr>
        <w:jc w:val="both"/>
        <w:rPr>
          <w:sz w:val="24"/>
          <w:szCs w:val="24"/>
        </w:rPr>
      </w:pPr>
      <w:r w:rsidRPr="009D5A06">
        <w:rPr>
          <w:sz w:val="24"/>
          <w:szCs w:val="24"/>
        </w:rPr>
        <w:t>Die Bewertung erfolgt anhand der bekannt gemachten Kriterien. Die Angebote werden ergänzend im Quervergleich betrachtet, um qualitative Unterschiede und Gleichwertigkeiten zwischen den Konzepten nachvollziehbar festzustellen. Der Quervergleich dient ausschließlich der Plausibilisierung und Konsistenz der Punktevergabe. Er begründet keine zusätzlichen Bewertungskriterien und ersetzt nicht den bekannt gemachten Bewertungsmaßstab.</w:t>
      </w:r>
    </w:p>
    <w:p w14:paraId="72A38D93" w14:textId="77777777" w:rsidR="002D4877" w:rsidRPr="00683FE0" w:rsidRDefault="002D4877" w:rsidP="002D4877">
      <w:pPr>
        <w:jc w:val="both"/>
        <w:rPr>
          <w:sz w:val="24"/>
          <w:szCs w:val="24"/>
        </w:rPr>
      </w:pPr>
    </w:p>
    <w:p w14:paraId="7341DAC0" w14:textId="77777777" w:rsidR="002D4877" w:rsidRPr="007618B0" w:rsidRDefault="002D4877" w:rsidP="002D4877">
      <w:pPr>
        <w:rPr>
          <w:b/>
          <w:bCs/>
          <w:sz w:val="24"/>
          <w:szCs w:val="24"/>
          <w:u w:val="single"/>
        </w:rPr>
      </w:pPr>
      <w:r w:rsidRPr="007618B0">
        <w:rPr>
          <w:b/>
          <w:bCs/>
          <w:sz w:val="24"/>
          <w:szCs w:val="24"/>
          <w:u w:val="single"/>
        </w:rPr>
        <w:t>Konzept/Fallstudie 1 – Einrichtung und Bezug eines Kundencenters (maximal 22,5 Punkte):</w:t>
      </w:r>
    </w:p>
    <w:p w14:paraId="4071DAF5" w14:textId="77777777" w:rsidR="002D4877" w:rsidRPr="007618B0" w:rsidRDefault="002D4877" w:rsidP="002D4877">
      <w:pPr>
        <w:rPr>
          <w:b/>
          <w:bCs/>
          <w:sz w:val="24"/>
          <w:szCs w:val="24"/>
          <w:u w:val="single"/>
        </w:rPr>
      </w:pPr>
    </w:p>
    <w:p w14:paraId="6AE9AF5C" w14:textId="77777777" w:rsidR="002D4877" w:rsidRPr="00107C78" w:rsidRDefault="002D4877" w:rsidP="002D4877">
      <w:pPr>
        <w:jc w:val="both"/>
        <w:rPr>
          <w:sz w:val="24"/>
          <w:szCs w:val="24"/>
        </w:rPr>
      </w:pPr>
      <w:r w:rsidRPr="00107C78">
        <w:rPr>
          <w:sz w:val="24"/>
          <w:szCs w:val="24"/>
        </w:rPr>
        <w:t>Beschreiben Sie anhand eines Konzeptes in Form einer Fallstudie, wie Sie einen Einzelabruf der Auftraggeberin aus der ausgeschriebenen Rahmenvereinbarung über Loungemöbel von der Auftragsplanung bis zur Endabnahme organisatorisch, fachlich und zeitlich vorbereiten, begleiten und umsetzen würden.</w:t>
      </w:r>
    </w:p>
    <w:p w14:paraId="21F94BC4" w14:textId="77777777" w:rsidR="002D4877" w:rsidRPr="00107C78" w:rsidRDefault="002D4877" w:rsidP="002D4877">
      <w:pPr>
        <w:rPr>
          <w:sz w:val="24"/>
          <w:szCs w:val="24"/>
        </w:rPr>
      </w:pPr>
    </w:p>
    <w:p w14:paraId="73DC750B" w14:textId="77777777" w:rsidR="002D4877" w:rsidRPr="00107C78" w:rsidRDefault="002D4877" w:rsidP="002D4877">
      <w:pPr>
        <w:rPr>
          <w:sz w:val="24"/>
          <w:szCs w:val="24"/>
        </w:rPr>
      </w:pPr>
      <w:r w:rsidRPr="00107C78">
        <w:rPr>
          <w:sz w:val="24"/>
          <w:szCs w:val="24"/>
        </w:rPr>
        <w:t>Für die Bearbeitung der Fallstudie sind folgende Eckpunkte zugrunde zu legen:</w:t>
      </w:r>
    </w:p>
    <w:p w14:paraId="6B8314D7" w14:textId="77777777" w:rsidR="002D4877" w:rsidRPr="00107C78" w:rsidRDefault="002D4877" w:rsidP="002D4877">
      <w:pPr>
        <w:rPr>
          <w:sz w:val="24"/>
          <w:szCs w:val="24"/>
        </w:rPr>
      </w:pPr>
    </w:p>
    <w:p w14:paraId="1EC36109" w14:textId="77777777" w:rsidR="002D4877" w:rsidRDefault="002D4877" w:rsidP="002D4877">
      <w:pPr>
        <w:pStyle w:val="Listenabsatz"/>
        <w:numPr>
          <w:ilvl w:val="0"/>
          <w:numId w:val="8"/>
        </w:numPr>
        <w:jc w:val="both"/>
        <w:rPr>
          <w:sz w:val="24"/>
          <w:szCs w:val="24"/>
        </w:rPr>
      </w:pPr>
      <w:r w:rsidRPr="00107C78">
        <w:rPr>
          <w:sz w:val="24"/>
          <w:szCs w:val="24"/>
        </w:rPr>
        <w:t>Die Auftraggeberin plant den Bezug eines neuen Kundencenters zum 01.12.2026</w:t>
      </w:r>
    </w:p>
    <w:p w14:paraId="486E6385" w14:textId="77777777" w:rsidR="002D4877" w:rsidRPr="00107C78" w:rsidRDefault="002D4877" w:rsidP="002D4877">
      <w:pPr>
        <w:pStyle w:val="Listenabsatz"/>
        <w:numPr>
          <w:ilvl w:val="0"/>
          <w:numId w:val="8"/>
        </w:numPr>
        <w:jc w:val="both"/>
        <w:rPr>
          <w:sz w:val="24"/>
          <w:szCs w:val="24"/>
        </w:rPr>
      </w:pPr>
      <w:r>
        <w:rPr>
          <w:sz w:val="24"/>
          <w:szCs w:val="24"/>
        </w:rPr>
        <w:t>Eröffnungstermin der Geschäftsstelle am 11.01.2027</w:t>
      </w:r>
    </w:p>
    <w:p w14:paraId="4DECC992" w14:textId="77777777" w:rsidR="002D4877" w:rsidRPr="00107C78" w:rsidRDefault="002D4877" w:rsidP="002D4877">
      <w:pPr>
        <w:pStyle w:val="Listenabsatz"/>
        <w:numPr>
          <w:ilvl w:val="0"/>
          <w:numId w:val="8"/>
        </w:numPr>
        <w:jc w:val="both"/>
        <w:rPr>
          <w:sz w:val="24"/>
          <w:szCs w:val="24"/>
        </w:rPr>
      </w:pPr>
      <w:r w:rsidRPr="00107C78">
        <w:rPr>
          <w:sz w:val="24"/>
          <w:szCs w:val="24"/>
        </w:rPr>
        <w:lastRenderedPageBreak/>
        <w:t>Zum Zeitpunkt des Bezugs ziehen neun Mitarbeiterinnen und Mitarbeiter der Auftraggeberin in das Kundencenter (KC) ein.</w:t>
      </w:r>
    </w:p>
    <w:p w14:paraId="0FFDC13B" w14:textId="77777777" w:rsidR="002D4877" w:rsidRPr="00107C78" w:rsidRDefault="002D4877" w:rsidP="002D4877">
      <w:pPr>
        <w:pStyle w:val="Listenabsatz"/>
        <w:numPr>
          <w:ilvl w:val="0"/>
          <w:numId w:val="8"/>
        </w:numPr>
        <w:jc w:val="both"/>
        <w:rPr>
          <w:sz w:val="24"/>
          <w:szCs w:val="24"/>
        </w:rPr>
      </w:pPr>
      <w:r w:rsidRPr="00107C78">
        <w:rPr>
          <w:sz w:val="24"/>
          <w:szCs w:val="24"/>
        </w:rPr>
        <w:t>Das Kundencenter liegt an einer stark frequentierten Straße im Innenstadtbereich.</w:t>
      </w:r>
    </w:p>
    <w:p w14:paraId="14EAAA16" w14:textId="77777777" w:rsidR="002D4877" w:rsidRPr="00107C78" w:rsidRDefault="002D4877" w:rsidP="002D4877">
      <w:pPr>
        <w:pStyle w:val="Listenabsatz"/>
        <w:numPr>
          <w:ilvl w:val="0"/>
          <w:numId w:val="8"/>
        </w:numPr>
        <w:jc w:val="both"/>
        <w:rPr>
          <w:sz w:val="24"/>
          <w:szCs w:val="24"/>
        </w:rPr>
      </w:pPr>
      <w:r w:rsidRPr="00107C78">
        <w:rPr>
          <w:sz w:val="24"/>
          <w:szCs w:val="24"/>
        </w:rPr>
        <w:t>Das KC befindet sich im Erdgeschoss.</w:t>
      </w:r>
    </w:p>
    <w:p w14:paraId="098BC392" w14:textId="77777777" w:rsidR="002D4877" w:rsidRPr="00107C78" w:rsidRDefault="002D4877" w:rsidP="002D4877">
      <w:pPr>
        <w:pStyle w:val="Listenabsatz"/>
        <w:numPr>
          <w:ilvl w:val="0"/>
          <w:numId w:val="8"/>
        </w:numPr>
        <w:jc w:val="both"/>
        <w:rPr>
          <w:sz w:val="24"/>
          <w:szCs w:val="24"/>
        </w:rPr>
      </w:pPr>
      <w:r w:rsidRPr="00107C78">
        <w:rPr>
          <w:sz w:val="24"/>
          <w:szCs w:val="24"/>
        </w:rPr>
        <w:t>Der Auftragnehmer erhält von der Auftraggeberin eine Planung des von der Auftraggeberin beauftragten Innenarchitekten über die einzurichtende Fläche des KC.</w:t>
      </w:r>
    </w:p>
    <w:p w14:paraId="51DA66A5" w14:textId="77777777" w:rsidR="002D4877" w:rsidRPr="00107C78" w:rsidRDefault="002D4877" w:rsidP="002D4877">
      <w:pPr>
        <w:pStyle w:val="Listenabsatz"/>
        <w:numPr>
          <w:ilvl w:val="0"/>
          <w:numId w:val="8"/>
        </w:numPr>
        <w:jc w:val="both"/>
        <w:rPr>
          <w:sz w:val="24"/>
          <w:szCs w:val="24"/>
        </w:rPr>
      </w:pPr>
      <w:r w:rsidRPr="00107C78">
        <w:rPr>
          <w:sz w:val="24"/>
          <w:szCs w:val="24"/>
        </w:rPr>
        <w:t xml:space="preserve">Die Auftraggeberin übermittelt dem Auftragnehmer am 01.10.2026 eine Abrufanfrage auf Grundlage der Vergabeunterlagen, der Leistungsbeschreibung und der Rahmenvereinbarung. Die Abrufanfrage enthält die für das KC benötigten Loungemöbel. </w:t>
      </w:r>
    </w:p>
    <w:p w14:paraId="42A0A108" w14:textId="77777777" w:rsidR="002D4877" w:rsidRDefault="002D4877" w:rsidP="002D4877">
      <w:pPr>
        <w:rPr>
          <w:sz w:val="24"/>
          <w:szCs w:val="24"/>
        </w:rPr>
      </w:pPr>
    </w:p>
    <w:p w14:paraId="274E88A0" w14:textId="77777777" w:rsidR="002D4877" w:rsidRPr="00107C78" w:rsidRDefault="002D4877" w:rsidP="002D4877">
      <w:pPr>
        <w:rPr>
          <w:sz w:val="24"/>
          <w:szCs w:val="24"/>
        </w:rPr>
      </w:pPr>
    </w:p>
    <w:p w14:paraId="0ADC1801" w14:textId="77777777" w:rsidR="002D4877" w:rsidRPr="00107C78" w:rsidRDefault="002D4877" w:rsidP="002D4877">
      <w:pPr>
        <w:rPr>
          <w:sz w:val="24"/>
          <w:szCs w:val="24"/>
        </w:rPr>
      </w:pPr>
      <w:r w:rsidRPr="00107C78">
        <w:rPr>
          <w:b/>
          <w:bCs/>
          <w:i/>
          <w:iCs/>
          <w:sz w:val="24"/>
          <w:szCs w:val="24"/>
        </w:rPr>
        <w:t>Bearbeitung eines fiktiven Einzelabrufs per Mail:</w:t>
      </w:r>
    </w:p>
    <w:p w14:paraId="3891827B" w14:textId="77777777" w:rsidR="002D4877" w:rsidRPr="00107C78" w:rsidRDefault="002D4877" w:rsidP="002D4877">
      <w:pPr>
        <w:rPr>
          <w:sz w:val="24"/>
          <w:szCs w:val="24"/>
        </w:rPr>
      </w:pPr>
    </w:p>
    <w:p w14:paraId="4147714A" w14:textId="77777777" w:rsidR="002D4877" w:rsidRDefault="002D4877" w:rsidP="002D4877">
      <w:pPr>
        <w:jc w:val="both"/>
        <w:rPr>
          <w:sz w:val="24"/>
          <w:szCs w:val="24"/>
        </w:rPr>
      </w:pPr>
      <w:r w:rsidRPr="00107C78">
        <w:rPr>
          <w:sz w:val="24"/>
          <w:szCs w:val="24"/>
        </w:rPr>
        <w:t>Die Auftraggeberin teilt Ihnen die vorgenannten Eckpunkte mit. Beschreiben Sie, welche Maßnahmen Sie nach Zugang der Abrufanfrage und vor verbindlicher Bestätigung bzw. Umsetzung des Einzelabrufs auf Grundlage der Vergabe- und Vertragsunterlagen ergreifen würden, um die Anforderungen mit der Auftraggeberin abzustimmen und die ordnungsgemäße, fristgerechte und vertragskonforme Leistungserbringung sicherzustellen.</w:t>
      </w:r>
    </w:p>
    <w:p w14:paraId="6CD1FE18" w14:textId="77777777" w:rsidR="002D4877" w:rsidRPr="00107C78" w:rsidRDefault="002D4877" w:rsidP="002D4877">
      <w:pPr>
        <w:jc w:val="both"/>
        <w:rPr>
          <w:sz w:val="24"/>
          <w:szCs w:val="24"/>
        </w:rPr>
      </w:pPr>
    </w:p>
    <w:p w14:paraId="4F0DD33B" w14:textId="77777777" w:rsidR="002D4877" w:rsidRPr="00107C78" w:rsidRDefault="002D4877" w:rsidP="002D4877">
      <w:pPr>
        <w:jc w:val="both"/>
        <w:rPr>
          <w:sz w:val="24"/>
          <w:szCs w:val="24"/>
        </w:rPr>
      </w:pPr>
      <w:r w:rsidRPr="00107C78">
        <w:rPr>
          <w:sz w:val="24"/>
          <w:szCs w:val="24"/>
        </w:rPr>
        <w:t>Gehen Sie dabei insbesondere auf folgende Punkte/Kriterien/Aspekte ein:</w:t>
      </w:r>
    </w:p>
    <w:p w14:paraId="606D69A8" w14:textId="77777777" w:rsidR="002D4877" w:rsidRPr="00107C78" w:rsidRDefault="002D4877" w:rsidP="002D4877">
      <w:pPr>
        <w:jc w:val="both"/>
        <w:rPr>
          <w:sz w:val="24"/>
          <w:szCs w:val="24"/>
        </w:rPr>
      </w:pPr>
    </w:p>
    <w:p w14:paraId="607B2919" w14:textId="77777777" w:rsidR="002D4877" w:rsidRPr="00116D84" w:rsidRDefault="002D4877" w:rsidP="002D4877">
      <w:pPr>
        <w:pStyle w:val="Listenabsatz"/>
        <w:numPr>
          <w:ilvl w:val="0"/>
          <w:numId w:val="9"/>
        </w:numPr>
        <w:jc w:val="both"/>
        <w:rPr>
          <w:sz w:val="24"/>
          <w:szCs w:val="24"/>
        </w:rPr>
      </w:pPr>
      <w:r w:rsidRPr="00116D84">
        <w:rPr>
          <w:sz w:val="24"/>
          <w:szCs w:val="24"/>
        </w:rPr>
        <w:t>Prüfung der übermittelten Planungsunterlagen und der auftragsbezogenen Anforderungen</w:t>
      </w:r>
    </w:p>
    <w:p w14:paraId="6FE48077" w14:textId="77777777" w:rsidR="002D4877" w:rsidRPr="00116D84" w:rsidRDefault="002D4877" w:rsidP="002D4877">
      <w:pPr>
        <w:pStyle w:val="Listenabsatz"/>
        <w:numPr>
          <w:ilvl w:val="0"/>
          <w:numId w:val="9"/>
        </w:numPr>
        <w:jc w:val="both"/>
        <w:rPr>
          <w:sz w:val="24"/>
          <w:szCs w:val="24"/>
        </w:rPr>
      </w:pPr>
      <w:r w:rsidRPr="00116D84">
        <w:rPr>
          <w:sz w:val="24"/>
          <w:szCs w:val="24"/>
        </w:rPr>
        <w:t>Ermittlung etwaiger Klärungsbedarfe gegenüber der Auftraggeberin</w:t>
      </w:r>
    </w:p>
    <w:p w14:paraId="2C215403" w14:textId="77777777" w:rsidR="002D4877" w:rsidRPr="00116D84" w:rsidRDefault="002D4877" w:rsidP="002D4877">
      <w:pPr>
        <w:pStyle w:val="Listenabsatz"/>
        <w:numPr>
          <w:ilvl w:val="0"/>
          <w:numId w:val="9"/>
        </w:numPr>
        <w:jc w:val="both"/>
        <w:rPr>
          <w:sz w:val="24"/>
          <w:szCs w:val="24"/>
        </w:rPr>
      </w:pPr>
      <w:r w:rsidRPr="00116D84">
        <w:rPr>
          <w:sz w:val="24"/>
          <w:szCs w:val="24"/>
        </w:rPr>
        <w:t>Abstimmung mit der Auftraggeberin unter Beachtung der Vorgaben der Leistungsbeschreibung (insbesondere der Ziffern 2.2 und 2.3 der Anlage 2)</w:t>
      </w:r>
    </w:p>
    <w:p w14:paraId="15A0B775" w14:textId="77777777" w:rsidR="002D4877" w:rsidRPr="00116D84" w:rsidRDefault="002D4877" w:rsidP="002D4877">
      <w:pPr>
        <w:pStyle w:val="Listenabsatz"/>
        <w:numPr>
          <w:ilvl w:val="0"/>
          <w:numId w:val="9"/>
        </w:numPr>
        <w:jc w:val="both"/>
        <w:rPr>
          <w:sz w:val="24"/>
          <w:szCs w:val="24"/>
        </w:rPr>
      </w:pPr>
      <w:r w:rsidRPr="00116D84">
        <w:rPr>
          <w:sz w:val="24"/>
          <w:szCs w:val="24"/>
        </w:rPr>
        <w:t>Zeit- und Ablaufplan von der Abrufanfrage bis zur Lieferung, Montage und Endabnahme</w:t>
      </w:r>
    </w:p>
    <w:p w14:paraId="51AAB81A" w14:textId="77777777" w:rsidR="002D4877" w:rsidRPr="00116D84" w:rsidRDefault="002D4877" w:rsidP="002D4877">
      <w:pPr>
        <w:pStyle w:val="Listenabsatz"/>
        <w:numPr>
          <w:ilvl w:val="0"/>
          <w:numId w:val="9"/>
        </w:numPr>
        <w:jc w:val="both"/>
        <w:rPr>
          <w:sz w:val="24"/>
          <w:szCs w:val="24"/>
        </w:rPr>
      </w:pPr>
      <w:r w:rsidRPr="00116D84">
        <w:rPr>
          <w:sz w:val="24"/>
          <w:szCs w:val="24"/>
        </w:rPr>
        <w:t xml:space="preserve">Koordination </w:t>
      </w:r>
      <w:r>
        <w:rPr>
          <w:sz w:val="24"/>
          <w:szCs w:val="24"/>
        </w:rPr>
        <w:t xml:space="preserve">mit der Auftraggeberin unter Einbeziehung des </w:t>
      </w:r>
      <w:r w:rsidRPr="00116D84">
        <w:rPr>
          <w:sz w:val="24"/>
          <w:szCs w:val="24"/>
        </w:rPr>
        <w:t>Innenarchitekten der Auftraggeberin bzw. den von der Auftraggeberin benannten Ansprechpartnern</w:t>
      </w:r>
    </w:p>
    <w:p w14:paraId="1D65AAEB" w14:textId="77777777" w:rsidR="002D4877" w:rsidRPr="00116D84" w:rsidRDefault="002D4877" w:rsidP="002D4877">
      <w:pPr>
        <w:pStyle w:val="Listenabsatz"/>
        <w:numPr>
          <w:ilvl w:val="0"/>
          <w:numId w:val="9"/>
        </w:numPr>
        <w:jc w:val="both"/>
        <w:rPr>
          <w:sz w:val="24"/>
          <w:szCs w:val="24"/>
        </w:rPr>
      </w:pPr>
      <w:r w:rsidRPr="00116D84">
        <w:rPr>
          <w:sz w:val="24"/>
          <w:szCs w:val="24"/>
        </w:rPr>
        <w:t>Berücksichtigung der besonderen örtlichen Gegebenheiten (Innenstadtlage, Erdgeschoss, Anlieferungssituation)</w:t>
      </w:r>
    </w:p>
    <w:p w14:paraId="605ABB4E" w14:textId="77777777" w:rsidR="002D4877" w:rsidRPr="00116D84" w:rsidRDefault="002D4877" w:rsidP="002D4877">
      <w:pPr>
        <w:pStyle w:val="Listenabsatz"/>
        <w:numPr>
          <w:ilvl w:val="0"/>
          <w:numId w:val="9"/>
        </w:numPr>
        <w:jc w:val="both"/>
        <w:rPr>
          <w:sz w:val="24"/>
          <w:szCs w:val="24"/>
        </w:rPr>
      </w:pPr>
      <w:r w:rsidRPr="00116D84">
        <w:rPr>
          <w:sz w:val="24"/>
          <w:szCs w:val="24"/>
        </w:rPr>
        <w:t>Sicherstellung der Einhaltung der ausgeschriebenen Qualitäts-, Leistungs- und Lieferanforderungen</w:t>
      </w:r>
    </w:p>
    <w:p w14:paraId="13D0998C" w14:textId="77777777" w:rsidR="002D4877" w:rsidRDefault="002D4877" w:rsidP="002D4877">
      <w:pPr>
        <w:pStyle w:val="Listenabsatz"/>
        <w:numPr>
          <w:ilvl w:val="0"/>
          <w:numId w:val="9"/>
        </w:numPr>
        <w:jc w:val="both"/>
        <w:rPr>
          <w:sz w:val="24"/>
          <w:szCs w:val="24"/>
        </w:rPr>
      </w:pPr>
      <w:r w:rsidRPr="005B69EA">
        <w:rPr>
          <w:sz w:val="24"/>
          <w:szCs w:val="24"/>
        </w:rPr>
        <w:t>Vorgehen bei etwaigen Änderungs- bzw. Abstimmungsbedarfen</w:t>
      </w:r>
      <w:r>
        <w:rPr>
          <w:sz w:val="24"/>
          <w:szCs w:val="24"/>
        </w:rPr>
        <w:t xml:space="preserve"> in Bezug auf die ausgeschriebenen Loungemöbel</w:t>
      </w:r>
    </w:p>
    <w:p w14:paraId="449F4D27" w14:textId="77777777" w:rsidR="002D4877" w:rsidRPr="005B69EA" w:rsidRDefault="002D4877" w:rsidP="002D4877">
      <w:pPr>
        <w:pStyle w:val="Listenabsatz"/>
        <w:numPr>
          <w:ilvl w:val="0"/>
          <w:numId w:val="9"/>
        </w:numPr>
        <w:jc w:val="both"/>
        <w:rPr>
          <w:sz w:val="24"/>
          <w:szCs w:val="24"/>
        </w:rPr>
      </w:pPr>
      <w:r w:rsidRPr="005B69EA">
        <w:rPr>
          <w:sz w:val="24"/>
          <w:szCs w:val="24"/>
        </w:rPr>
        <w:t>Durchführung der Lieferung, Aufstellung, Montage, Dokumentation und Endabnahme.</w:t>
      </w:r>
    </w:p>
    <w:p w14:paraId="2E5F9AF9" w14:textId="77777777" w:rsidR="002D4877" w:rsidRPr="00116D84" w:rsidRDefault="002D4877" w:rsidP="002D4877">
      <w:pPr>
        <w:pStyle w:val="Listenabsatz"/>
        <w:jc w:val="both"/>
        <w:rPr>
          <w:sz w:val="24"/>
          <w:szCs w:val="24"/>
        </w:rPr>
      </w:pPr>
      <w:r w:rsidRPr="00116D84">
        <w:rPr>
          <w:rFonts w:ascii="Segoe UI Emoji" w:hAnsi="Segoe UI Emoji"/>
          <w:sz w:val="24"/>
          <w:szCs w:val="24"/>
        </w:rPr>
        <w:t>➡</w:t>
      </w:r>
      <w:r w:rsidRPr="00116D84">
        <w:rPr>
          <w:sz w:val="24"/>
          <w:szCs w:val="24"/>
        </w:rPr>
        <w:t>Die Darstellung soll nachvollziehbar erkennen lassen, wie der Bieter den Abruf strukturiert, welche Arbeitsschritte er vorsieht, welche Verantwortlichkeiten bestehen und wie er eine termingerechte und vertragskonforme Umsetzung des Abrufs sicherstellt.</w:t>
      </w:r>
    </w:p>
    <w:p w14:paraId="24C91913" w14:textId="77777777" w:rsidR="002D4877" w:rsidRDefault="002D4877" w:rsidP="002D4877"/>
    <w:p w14:paraId="51D3C6D7" w14:textId="77777777" w:rsidR="002D4877" w:rsidRPr="008A3E53" w:rsidRDefault="002D4877" w:rsidP="002D4877">
      <w:pPr>
        <w:jc w:val="both"/>
        <w:rPr>
          <w:b/>
          <w:bCs/>
          <w:i/>
          <w:iCs/>
          <w:sz w:val="24"/>
          <w:szCs w:val="24"/>
        </w:rPr>
      </w:pPr>
      <w:r w:rsidRPr="008A3E53">
        <w:rPr>
          <w:b/>
          <w:bCs/>
          <w:i/>
          <w:iCs/>
          <w:sz w:val="24"/>
          <w:szCs w:val="24"/>
        </w:rPr>
        <w:lastRenderedPageBreak/>
        <w:t>Umgang mit Klärungs- und Überarbeitungsbedarf im Abrufprozess:</w:t>
      </w:r>
    </w:p>
    <w:p w14:paraId="4480173F" w14:textId="77777777" w:rsidR="002D4877" w:rsidRPr="008A3E53" w:rsidRDefault="002D4877" w:rsidP="002D4877">
      <w:pPr>
        <w:jc w:val="both"/>
        <w:rPr>
          <w:sz w:val="24"/>
          <w:szCs w:val="24"/>
        </w:rPr>
      </w:pPr>
    </w:p>
    <w:p w14:paraId="0108B05F" w14:textId="77777777" w:rsidR="002D4877" w:rsidRPr="008A3E53" w:rsidRDefault="002D4877" w:rsidP="002D4877">
      <w:pPr>
        <w:jc w:val="both"/>
        <w:rPr>
          <w:sz w:val="24"/>
          <w:szCs w:val="24"/>
        </w:rPr>
      </w:pPr>
      <w:r w:rsidRPr="008A3E53">
        <w:rPr>
          <w:sz w:val="24"/>
          <w:szCs w:val="24"/>
        </w:rPr>
        <w:t xml:space="preserve">Im weiteren Verlauf des beschriebenen Abrufprozesses stellt die Auftraggeberin fest, dass die von Ihnen vorgelegte abrufbezogene Ausarbeitung bzw. Umsetzungsplanung noch nicht in allen Punkten schlüssig ist und einer weiteren Konkretisierung bedarf. </w:t>
      </w:r>
    </w:p>
    <w:p w14:paraId="4562CFE1" w14:textId="77777777" w:rsidR="002D4877" w:rsidRDefault="002D4877" w:rsidP="002D4877">
      <w:pPr>
        <w:jc w:val="both"/>
        <w:rPr>
          <w:sz w:val="24"/>
          <w:szCs w:val="24"/>
        </w:rPr>
      </w:pPr>
      <w:r w:rsidRPr="008A3E53">
        <w:rPr>
          <w:sz w:val="24"/>
          <w:szCs w:val="24"/>
        </w:rPr>
        <w:t>Beschreiben Sie Ihr Vorgehen in dieser Situation unter Berücksichtigung der Ziffern 2.2 und 2.3 der Leistungsbeschreibung (Anlage 2) sowie genannten Rahmenbedingungen. Stellen Sie insbesondere dar, wie Sie den Klärungsbedarf- und Überarbeitungsbedarf aufnehmen, strukturieren und mit der Auftraggeberin abstimmen. Beschreiben Sie dabei auch die Zusammenarbeit zwischen Ihnen und der Auftraggeberin.</w:t>
      </w:r>
    </w:p>
    <w:p w14:paraId="7ACDBA63" w14:textId="77777777" w:rsidR="002D4877" w:rsidRPr="008A3E53" w:rsidRDefault="002D4877" w:rsidP="002D4877">
      <w:pPr>
        <w:jc w:val="both"/>
        <w:rPr>
          <w:sz w:val="24"/>
          <w:szCs w:val="24"/>
        </w:rPr>
      </w:pPr>
    </w:p>
    <w:p w14:paraId="4174507D" w14:textId="77777777" w:rsidR="002D4877" w:rsidRPr="0079661B" w:rsidRDefault="002D4877" w:rsidP="002D4877">
      <w:pPr>
        <w:jc w:val="both"/>
        <w:rPr>
          <w:sz w:val="24"/>
          <w:szCs w:val="24"/>
        </w:rPr>
      </w:pPr>
      <w:r w:rsidRPr="0079661B">
        <w:rPr>
          <w:sz w:val="24"/>
          <w:szCs w:val="24"/>
        </w:rPr>
        <w:t>Gehen Sie insbesondere auf folgende Aspekte ein:</w:t>
      </w:r>
    </w:p>
    <w:p w14:paraId="2640B43D" w14:textId="77777777" w:rsidR="002D4877" w:rsidRPr="0079661B" w:rsidRDefault="002D4877" w:rsidP="002D4877">
      <w:pPr>
        <w:jc w:val="both"/>
        <w:rPr>
          <w:sz w:val="24"/>
          <w:szCs w:val="24"/>
        </w:rPr>
      </w:pPr>
    </w:p>
    <w:p w14:paraId="1B4F400F" w14:textId="77777777" w:rsidR="002D4877" w:rsidRPr="0079661B" w:rsidRDefault="002D4877" w:rsidP="002D4877">
      <w:pPr>
        <w:pStyle w:val="Listenabsatz"/>
        <w:numPr>
          <w:ilvl w:val="0"/>
          <w:numId w:val="10"/>
        </w:numPr>
        <w:jc w:val="both"/>
        <w:rPr>
          <w:sz w:val="24"/>
          <w:szCs w:val="24"/>
        </w:rPr>
      </w:pPr>
      <w:r w:rsidRPr="0079661B">
        <w:rPr>
          <w:sz w:val="24"/>
          <w:szCs w:val="24"/>
        </w:rPr>
        <w:t>Analyse der von der Auftraggeberin mitgeteilten Unklarheiten oder Beanstandungen</w:t>
      </w:r>
    </w:p>
    <w:p w14:paraId="4A594642" w14:textId="77777777" w:rsidR="002D4877" w:rsidRPr="0079661B" w:rsidRDefault="002D4877" w:rsidP="002D4877">
      <w:pPr>
        <w:pStyle w:val="Listenabsatz"/>
        <w:numPr>
          <w:ilvl w:val="0"/>
          <w:numId w:val="10"/>
        </w:numPr>
        <w:jc w:val="both"/>
        <w:rPr>
          <w:sz w:val="24"/>
          <w:szCs w:val="24"/>
        </w:rPr>
      </w:pPr>
      <w:r w:rsidRPr="0079661B">
        <w:rPr>
          <w:sz w:val="24"/>
          <w:szCs w:val="24"/>
        </w:rPr>
        <w:t>strukturierte Rückfrage und Abstimmung mit der Auftraggeberin zu den offenen Punkten</w:t>
      </w:r>
    </w:p>
    <w:p w14:paraId="5DE91E67" w14:textId="77777777" w:rsidR="002D4877" w:rsidRPr="0079661B" w:rsidRDefault="002D4877" w:rsidP="002D4877">
      <w:pPr>
        <w:pStyle w:val="Listenabsatz"/>
        <w:numPr>
          <w:ilvl w:val="0"/>
          <w:numId w:val="10"/>
        </w:numPr>
        <w:jc w:val="both"/>
        <w:rPr>
          <w:sz w:val="24"/>
          <w:szCs w:val="24"/>
        </w:rPr>
      </w:pPr>
      <w:r w:rsidRPr="0079661B">
        <w:rPr>
          <w:sz w:val="24"/>
          <w:szCs w:val="24"/>
        </w:rPr>
        <w:t xml:space="preserve">Prüfung, ob und in welchem Umfang die Anpassungen erfolgen müssen (auch unter Bezugnahme auf die Vertragsmodalitäten) </w:t>
      </w:r>
    </w:p>
    <w:p w14:paraId="534039BF" w14:textId="77777777" w:rsidR="002D4877" w:rsidRPr="0079661B" w:rsidRDefault="002D4877" w:rsidP="002D4877">
      <w:pPr>
        <w:pStyle w:val="Listenabsatz"/>
        <w:numPr>
          <w:ilvl w:val="0"/>
          <w:numId w:val="10"/>
        </w:numPr>
        <w:jc w:val="both"/>
        <w:rPr>
          <w:sz w:val="24"/>
          <w:szCs w:val="24"/>
        </w:rPr>
      </w:pPr>
      <w:r w:rsidRPr="0079661B">
        <w:rPr>
          <w:sz w:val="24"/>
          <w:szCs w:val="24"/>
        </w:rPr>
        <w:t>Vorgehen bei der Überarbeitung der abrufbezogenen Ausarbeitung</w:t>
      </w:r>
      <w:r>
        <w:rPr>
          <w:sz w:val="24"/>
          <w:szCs w:val="24"/>
        </w:rPr>
        <w:t xml:space="preserve"> speziell auch unter Einbeziehung der Auftraggeberin</w:t>
      </w:r>
    </w:p>
    <w:p w14:paraId="61F4368B" w14:textId="77777777" w:rsidR="002D4877" w:rsidRDefault="002D4877" w:rsidP="002D4877">
      <w:pPr>
        <w:pStyle w:val="Listenabsatz"/>
        <w:numPr>
          <w:ilvl w:val="0"/>
          <w:numId w:val="10"/>
        </w:numPr>
      </w:pPr>
      <w:r>
        <w:t>Korrektur des Einzelauftrags</w:t>
      </w:r>
    </w:p>
    <w:p w14:paraId="70DD4A62" w14:textId="77777777" w:rsidR="002D4877" w:rsidRPr="0079661B" w:rsidRDefault="002D4877" w:rsidP="002D4877">
      <w:pPr>
        <w:pStyle w:val="Listenabsatz"/>
        <w:numPr>
          <w:ilvl w:val="0"/>
          <w:numId w:val="10"/>
        </w:numPr>
        <w:jc w:val="both"/>
        <w:rPr>
          <w:sz w:val="24"/>
          <w:szCs w:val="24"/>
        </w:rPr>
      </w:pPr>
      <w:r w:rsidRPr="0079661B">
        <w:rPr>
          <w:sz w:val="24"/>
          <w:szCs w:val="24"/>
        </w:rPr>
        <w:t>Erforderlichkeit von Einbindung weiterer von der Auftraggeberin benannter Ansprechpartner (Architekt) unter vorheriger Abstimmung mit der Auftraggeberin</w:t>
      </w:r>
    </w:p>
    <w:p w14:paraId="747B9446" w14:textId="77777777" w:rsidR="002D4877" w:rsidRPr="0079661B" w:rsidRDefault="002D4877" w:rsidP="002D4877">
      <w:pPr>
        <w:pStyle w:val="Listenabsatz"/>
        <w:numPr>
          <w:ilvl w:val="0"/>
          <w:numId w:val="10"/>
        </w:numPr>
        <w:jc w:val="both"/>
        <w:rPr>
          <w:sz w:val="24"/>
          <w:szCs w:val="24"/>
        </w:rPr>
      </w:pPr>
      <w:r w:rsidRPr="0079661B">
        <w:rPr>
          <w:sz w:val="24"/>
          <w:szCs w:val="24"/>
        </w:rPr>
        <w:t>Umgang mit Auswirkungen auf Zeitplanung, Lieferfristen, Koordination</w:t>
      </w:r>
    </w:p>
    <w:p w14:paraId="43F4393D" w14:textId="77777777" w:rsidR="002D4877" w:rsidRPr="0079661B" w:rsidRDefault="002D4877" w:rsidP="002D4877">
      <w:pPr>
        <w:pStyle w:val="Listenabsatz"/>
        <w:numPr>
          <w:ilvl w:val="0"/>
          <w:numId w:val="10"/>
        </w:numPr>
        <w:jc w:val="both"/>
        <w:rPr>
          <w:sz w:val="24"/>
          <w:szCs w:val="24"/>
        </w:rPr>
      </w:pPr>
      <w:r w:rsidRPr="0079661B">
        <w:rPr>
          <w:sz w:val="24"/>
          <w:szCs w:val="24"/>
        </w:rPr>
        <w:t>transparente Kommunikation gegenüber der Auftraggeberin über mögliche Auswirkungen und Risiken</w:t>
      </w:r>
    </w:p>
    <w:p w14:paraId="0B44C416" w14:textId="77777777" w:rsidR="002D4877" w:rsidRPr="0079661B" w:rsidRDefault="002D4877" w:rsidP="002D4877">
      <w:pPr>
        <w:pStyle w:val="Listenabsatz"/>
        <w:jc w:val="both"/>
        <w:rPr>
          <w:sz w:val="24"/>
          <w:szCs w:val="24"/>
        </w:rPr>
      </w:pPr>
      <w:r w:rsidRPr="0079661B">
        <w:rPr>
          <w:rFonts w:ascii="Segoe UI Emoji" w:hAnsi="Segoe UI Emoji"/>
          <w:sz w:val="24"/>
          <w:szCs w:val="24"/>
        </w:rPr>
        <w:t>➡</w:t>
      </w:r>
      <w:r w:rsidRPr="0079661B">
        <w:rPr>
          <w:sz w:val="24"/>
          <w:szCs w:val="24"/>
        </w:rPr>
        <w:t xml:space="preserve"> Die Darstellung soll erkennen lassen, wie der Bieter mit fachlichem Klärungsbedarf, Abstimmungsprozessen und zulässigen Konkretisierungen im Rahmen eines Einzelabrufs umgeht, speziell auch unter Einbeziehung der vertraglichen Rahmenbedingungen (Ausschreibungsmodalitäten)</w:t>
      </w:r>
      <w:r>
        <w:rPr>
          <w:sz w:val="24"/>
          <w:szCs w:val="24"/>
        </w:rPr>
        <w:t>.</w:t>
      </w:r>
    </w:p>
    <w:p w14:paraId="68233B2F" w14:textId="77777777" w:rsidR="002D4877" w:rsidRDefault="002D4877" w:rsidP="002D4877">
      <w:pPr>
        <w:pStyle w:val="Listenabsatz"/>
      </w:pPr>
    </w:p>
    <w:p w14:paraId="2AA266F2" w14:textId="77777777" w:rsidR="002D4877" w:rsidRPr="008251CF" w:rsidRDefault="002D4877" w:rsidP="002D4877">
      <w:pPr>
        <w:jc w:val="both"/>
        <w:rPr>
          <w:b/>
          <w:bCs/>
          <w:i/>
          <w:iCs/>
          <w:sz w:val="24"/>
          <w:szCs w:val="24"/>
        </w:rPr>
      </w:pPr>
      <w:r w:rsidRPr="008251CF">
        <w:rPr>
          <w:b/>
          <w:bCs/>
          <w:i/>
          <w:iCs/>
          <w:sz w:val="24"/>
          <w:szCs w:val="24"/>
        </w:rPr>
        <w:t xml:space="preserve">Umsetzung des ausgelösten Einzelabrufs bis zur Anlieferung vor Ort </w:t>
      </w:r>
    </w:p>
    <w:p w14:paraId="335428D5" w14:textId="77777777" w:rsidR="002D4877" w:rsidRPr="008251CF" w:rsidRDefault="002D4877" w:rsidP="002D4877">
      <w:pPr>
        <w:jc w:val="both"/>
        <w:rPr>
          <w:sz w:val="24"/>
          <w:szCs w:val="24"/>
        </w:rPr>
      </w:pPr>
    </w:p>
    <w:p w14:paraId="3EAF41D4" w14:textId="77777777" w:rsidR="002D4877" w:rsidRPr="008251CF" w:rsidRDefault="002D4877" w:rsidP="002D4877">
      <w:pPr>
        <w:jc w:val="both"/>
        <w:rPr>
          <w:sz w:val="24"/>
          <w:szCs w:val="24"/>
        </w:rPr>
      </w:pPr>
      <w:r w:rsidRPr="008251CF">
        <w:rPr>
          <w:sz w:val="24"/>
          <w:szCs w:val="24"/>
        </w:rPr>
        <w:t>Die Auftraggeberin hat den Einzelabruf ausgelöst. Als verbindlicher Bereitstellungstermin ist der 01.12.2026 vorgegeben.</w:t>
      </w:r>
    </w:p>
    <w:p w14:paraId="647D42AC" w14:textId="77777777" w:rsidR="002D4877" w:rsidRPr="008251CF" w:rsidRDefault="002D4877" w:rsidP="002D4877">
      <w:pPr>
        <w:jc w:val="both"/>
        <w:rPr>
          <w:sz w:val="24"/>
          <w:szCs w:val="24"/>
        </w:rPr>
      </w:pPr>
      <w:r w:rsidRPr="008251CF">
        <w:rPr>
          <w:sz w:val="24"/>
          <w:szCs w:val="24"/>
        </w:rPr>
        <w:t xml:space="preserve">Beschreiben Sie, wie Sie die weitere Zusammenarbeit mit der Auftraggeberin organisieren und die fristgerechte, vertragskonforme Umsetzung des Einzelabrufs sicherstellen. </w:t>
      </w:r>
    </w:p>
    <w:p w14:paraId="3473A676" w14:textId="77777777" w:rsidR="002D4877" w:rsidRPr="008251CF" w:rsidRDefault="002D4877" w:rsidP="002D4877">
      <w:pPr>
        <w:jc w:val="both"/>
        <w:rPr>
          <w:sz w:val="24"/>
          <w:szCs w:val="24"/>
        </w:rPr>
      </w:pPr>
      <w:r w:rsidRPr="008251CF">
        <w:rPr>
          <w:sz w:val="24"/>
          <w:szCs w:val="24"/>
        </w:rPr>
        <w:t>Gehen Sie dabei insbesondere auf folgende Aspekte ein:</w:t>
      </w:r>
    </w:p>
    <w:p w14:paraId="53C5DEDF" w14:textId="77777777" w:rsidR="002D4877" w:rsidRPr="008251CF" w:rsidRDefault="002D4877" w:rsidP="002D4877">
      <w:pPr>
        <w:pStyle w:val="Listenabsatz"/>
        <w:numPr>
          <w:ilvl w:val="0"/>
          <w:numId w:val="11"/>
        </w:numPr>
        <w:jc w:val="both"/>
        <w:rPr>
          <w:sz w:val="24"/>
          <w:szCs w:val="24"/>
        </w:rPr>
      </w:pPr>
      <w:r w:rsidRPr="008251CF">
        <w:rPr>
          <w:sz w:val="24"/>
          <w:szCs w:val="24"/>
        </w:rPr>
        <w:t>Kontaktaufnahme mit der Auftraggeberin</w:t>
      </w:r>
    </w:p>
    <w:p w14:paraId="69040154" w14:textId="77777777" w:rsidR="002D4877" w:rsidRPr="008251CF" w:rsidRDefault="002D4877" w:rsidP="002D4877">
      <w:pPr>
        <w:pStyle w:val="Listenabsatz"/>
        <w:numPr>
          <w:ilvl w:val="0"/>
          <w:numId w:val="11"/>
        </w:numPr>
        <w:jc w:val="both"/>
        <w:rPr>
          <w:sz w:val="24"/>
          <w:szCs w:val="24"/>
        </w:rPr>
      </w:pPr>
      <w:r w:rsidRPr="008251CF">
        <w:rPr>
          <w:sz w:val="24"/>
          <w:szCs w:val="24"/>
        </w:rPr>
        <w:t>Abstimmung der weiteren Kommunikation</w:t>
      </w:r>
    </w:p>
    <w:p w14:paraId="59B3D811" w14:textId="77777777" w:rsidR="002D4877" w:rsidRPr="008251CF" w:rsidRDefault="002D4877" w:rsidP="002D4877">
      <w:pPr>
        <w:pStyle w:val="Listenabsatz"/>
        <w:numPr>
          <w:ilvl w:val="0"/>
          <w:numId w:val="11"/>
        </w:numPr>
        <w:jc w:val="both"/>
        <w:rPr>
          <w:sz w:val="24"/>
          <w:szCs w:val="24"/>
        </w:rPr>
      </w:pPr>
      <w:r w:rsidRPr="008251CF">
        <w:rPr>
          <w:sz w:val="24"/>
          <w:szCs w:val="24"/>
        </w:rPr>
        <w:t>Bestätigung des Einzelabrufs</w:t>
      </w:r>
    </w:p>
    <w:p w14:paraId="6374FB3C" w14:textId="77777777" w:rsidR="002D4877" w:rsidRPr="008251CF" w:rsidRDefault="002D4877" w:rsidP="002D4877">
      <w:pPr>
        <w:pStyle w:val="Listenabsatz"/>
        <w:numPr>
          <w:ilvl w:val="0"/>
          <w:numId w:val="11"/>
        </w:numPr>
        <w:jc w:val="both"/>
        <w:rPr>
          <w:sz w:val="24"/>
          <w:szCs w:val="24"/>
        </w:rPr>
      </w:pPr>
      <w:r w:rsidRPr="008251CF">
        <w:rPr>
          <w:sz w:val="24"/>
          <w:szCs w:val="24"/>
        </w:rPr>
        <w:t>Terminierung der Lieferung unter Berücksichtigung des Fixtermins 01.12.2026, Lieferavis</w:t>
      </w:r>
    </w:p>
    <w:p w14:paraId="19D71EB1" w14:textId="77777777" w:rsidR="002D4877" w:rsidRPr="008251CF" w:rsidRDefault="002D4877" w:rsidP="002D4877">
      <w:pPr>
        <w:pStyle w:val="Listenabsatz"/>
        <w:numPr>
          <w:ilvl w:val="0"/>
          <w:numId w:val="11"/>
        </w:numPr>
        <w:jc w:val="both"/>
        <w:rPr>
          <w:sz w:val="24"/>
          <w:szCs w:val="24"/>
        </w:rPr>
      </w:pPr>
      <w:r w:rsidRPr="008251CF">
        <w:rPr>
          <w:sz w:val="24"/>
          <w:szCs w:val="24"/>
        </w:rPr>
        <w:lastRenderedPageBreak/>
        <w:t>Abstimmung der Anlieferung vor Ort (unter Berücksichtigung der örtlichen Gegebenheiten, siehe Anlage 2 Punkt 2.2. und 2.3)</w:t>
      </w:r>
    </w:p>
    <w:p w14:paraId="6CC1235F" w14:textId="77777777" w:rsidR="002D4877" w:rsidRPr="008251CF" w:rsidRDefault="002D4877" w:rsidP="002D4877">
      <w:pPr>
        <w:pStyle w:val="Listenabsatz"/>
        <w:numPr>
          <w:ilvl w:val="0"/>
          <w:numId w:val="11"/>
        </w:numPr>
        <w:jc w:val="both"/>
        <w:rPr>
          <w:sz w:val="24"/>
          <w:szCs w:val="24"/>
        </w:rPr>
      </w:pPr>
      <w:r w:rsidRPr="008251CF">
        <w:rPr>
          <w:sz w:val="24"/>
          <w:szCs w:val="24"/>
        </w:rPr>
        <w:t>Vorgehensweise und Dokumentation der Lieferung, Aufstellung, Montage und Übergabe</w:t>
      </w:r>
    </w:p>
    <w:p w14:paraId="4876E0C2" w14:textId="77777777" w:rsidR="002D4877" w:rsidRPr="008251CF" w:rsidRDefault="002D4877" w:rsidP="002D4877">
      <w:pPr>
        <w:jc w:val="both"/>
        <w:rPr>
          <w:sz w:val="24"/>
          <w:szCs w:val="24"/>
        </w:rPr>
      </w:pPr>
      <w:r>
        <w:rPr>
          <w:rFonts w:ascii="Segoe UI Emoji" w:hAnsi="Segoe UI Emoji"/>
        </w:rPr>
        <w:t>➡</w:t>
      </w:r>
      <w:r>
        <w:t xml:space="preserve"> </w:t>
      </w:r>
      <w:r w:rsidRPr="008251CF">
        <w:rPr>
          <w:sz w:val="24"/>
          <w:szCs w:val="24"/>
        </w:rPr>
        <w:t>Die Darstellung soll erkennen lassen, wie der Bieter nach Auslösung des Einzelabrufs eine strukturierte, transparente und terminsichere Zusammenarbeit mit der Auftraggeberin gewährleistet.</w:t>
      </w:r>
    </w:p>
    <w:p w14:paraId="13994606" w14:textId="77777777" w:rsidR="002D4877" w:rsidRDefault="002D4877" w:rsidP="002D4877"/>
    <w:p w14:paraId="7A201BF5" w14:textId="77777777" w:rsidR="002D4877" w:rsidRPr="00BF5CDF" w:rsidRDefault="002D4877" w:rsidP="002D4877"/>
    <w:p w14:paraId="3CDD86A8" w14:textId="77777777" w:rsidR="002D4877" w:rsidRPr="00C67241" w:rsidRDefault="002D4877" w:rsidP="002D4877">
      <w:pPr>
        <w:jc w:val="both"/>
        <w:rPr>
          <w:b/>
          <w:bCs/>
          <w:i/>
          <w:iCs/>
          <w:sz w:val="24"/>
          <w:szCs w:val="24"/>
        </w:rPr>
      </w:pPr>
      <w:r>
        <w:rPr>
          <w:b/>
          <w:bCs/>
          <w:i/>
          <w:iCs/>
        </w:rPr>
        <w:t xml:space="preserve"> </w:t>
      </w:r>
      <w:r w:rsidRPr="00C67241">
        <w:rPr>
          <w:b/>
          <w:bCs/>
          <w:i/>
          <w:iCs/>
          <w:sz w:val="24"/>
          <w:szCs w:val="24"/>
        </w:rPr>
        <w:t>Umgang mit einer auftraggeberseitig mitgeteilten Terminverschiebung</w:t>
      </w:r>
    </w:p>
    <w:p w14:paraId="1983B03A" w14:textId="77777777" w:rsidR="002D4877" w:rsidRPr="00C67241" w:rsidRDefault="002D4877" w:rsidP="002D4877">
      <w:pPr>
        <w:jc w:val="both"/>
        <w:rPr>
          <w:b/>
          <w:bCs/>
          <w:i/>
          <w:iCs/>
          <w:sz w:val="24"/>
          <w:szCs w:val="24"/>
        </w:rPr>
      </w:pPr>
    </w:p>
    <w:p w14:paraId="6C0C68B3" w14:textId="77777777" w:rsidR="002D4877" w:rsidRPr="00C67241" w:rsidRDefault="002D4877" w:rsidP="002D4877">
      <w:pPr>
        <w:jc w:val="both"/>
        <w:rPr>
          <w:sz w:val="24"/>
          <w:szCs w:val="24"/>
        </w:rPr>
      </w:pPr>
      <w:r w:rsidRPr="00C67241">
        <w:rPr>
          <w:sz w:val="24"/>
          <w:szCs w:val="24"/>
        </w:rPr>
        <w:t xml:space="preserve">Am 17.11.2026 teilt die Auftraggeberin mit, dass sich der Innenausbau des angemieteten Standorts verzögert und die Fertigstellung des Kundencenters zum ursprünglich vorgesehenen Termin 01.12.2026 nicht erfolgen kann. Die Anlieferung, Aufstellung und Montage der abgerufenen Möbel soll daher nicht am 01.12.2026, sondern am 15.12.2026 erfolgen. </w:t>
      </w:r>
    </w:p>
    <w:p w14:paraId="33198DBE" w14:textId="77777777" w:rsidR="002D4877" w:rsidRPr="00C67241" w:rsidRDefault="002D4877" w:rsidP="002D4877">
      <w:pPr>
        <w:jc w:val="both"/>
        <w:rPr>
          <w:sz w:val="24"/>
          <w:szCs w:val="24"/>
        </w:rPr>
      </w:pPr>
      <w:r w:rsidRPr="00C67241">
        <w:rPr>
          <w:sz w:val="24"/>
          <w:szCs w:val="24"/>
        </w:rPr>
        <w:t>Beschreiben Sie, wie Sie als Auftragnehmer auf diese Mitteilung reagieren und wie Sie die weitere Umsetzung des Einzelabrufs unter Berücksichtigung der Terminverschiebung organisieren würden.</w:t>
      </w:r>
    </w:p>
    <w:p w14:paraId="765F8F75" w14:textId="77777777" w:rsidR="002D4877" w:rsidRPr="00C67241" w:rsidRDefault="002D4877" w:rsidP="002D4877">
      <w:pPr>
        <w:jc w:val="both"/>
        <w:rPr>
          <w:sz w:val="24"/>
          <w:szCs w:val="24"/>
        </w:rPr>
      </w:pPr>
      <w:r w:rsidRPr="00C67241">
        <w:rPr>
          <w:sz w:val="24"/>
          <w:szCs w:val="24"/>
        </w:rPr>
        <w:t>Gehen Sie dabei insbesondere auf folgende Aspekte ein:</w:t>
      </w:r>
    </w:p>
    <w:p w14:paraId="4B0F68C0" w14:textId="77777777" w:rsidR="002D4877" w:rsidRPr="00C67241" w:rsidRDefault="002D4877" w:rsidP="002D4877">
      <w:pPr>
        <w:pStyle w:val="Listenabsatz"/>
        <w:numPr>
          <w:ilvl w:val="0"/>
          <w:numId w:val="12"/>
        </w:numPr>
        <w:jc w:val="both"/>
        <w:rPr>
          <w:sz w:val="24"/>
          <w:szCs w:val="24"/>
        </w:rPr>
      </w:pPr>
      <w:r w:rsidRPr="00C67241">
        <w:rPr>
          <w:sz w:val="24"/>
          <w:szCs w:val="24"/>
        </w:rPr>
        <w:t>Prüfung der Auswirkungen der Terminverschiebung</w:t>
      </w:r>
    </w:p>
    <w:p w14:paraId="2932614C" w14:textId="77777777" w:rsidR="002D4877" w:rsidRPr="00C67241" w:rsidRDefault="002D4877" w:rsidP="002D4877">
      <w:pPr>
        <w:pStyle w:val="Listenabsatz"/>
        <w:numPr>
          <w:ilvl w:val="0"/>
          <w:numId w:val="12"/>
        </w:numPr>
        <w:jc w:val="both"/>
        <w:rPr>
          <w:sz w:val="24"/>
          <w:szCs w:val="24"/>
        </w:rPr>
      </w:pPr>
      <w:r w:rsidRPr="00C67241">
        <w:rPr>
          <w:sz w:val="24"/>
          <w:szCs w:val="24"/>
        </w:rPr>
        <w:t>Prüfung, ob eine Zwischenlagerung der Möbel erforderlich wird und Darstellung, wie eine etwaige Zwischenlagerung organisatorisch erfolgen würde</w:t>
      </w:r>
    </w:p>
    <w:p w14:paraId="0CCB6865" w14:textId="77777777" w:rsidR="002D4877" w:rsidRPr="00C67241" w:rsidRDefault="002D4877" w:rsidP="002D4877">
      <w:pPr>
        <w:pStyle w:val="Listenabsatz"/>
        <w:numPr>
          <w:ilvl w:val="0"/>
          <w:numId w:val="12"/>
        </w:numPr>
        <w:jc w:val="both"/>
        <w:rPr>
          <w:sz w:val="24"/>
          <w:szCs w:val="24"/>
        </w:rPr>
      </w:pPr>
      <w:r w:rsidRPr="00C67241">
        <w:rPr>
          <w:sz w:val="24"/>
          <w:szCs w:val="24"/>
        </w:rPr>
        <w:t xml:space="preserve">Umgang mit Kosten bzw. </w:t>
      </w:r>
      <w:proofErr w:type="spellStart"/>
      <w:r w:rsidRPr="00C67241">
        <w:rPr>
          <w:sz w:val="24"/>
          <w:szCs w:val="24"/>
        </w:rPr>
        <w:t>Einpreisung</w:t>
      </w:r>
      <w:proofErr w:type="spellEnd"/>
      <w:r w:rsidRPr="00C67241">
        <w:rPr>
          <w:sz w:val="24"/>
          <w:szCs w:val="24"/>
        </w:rPr>
        <w:t xml:space="preserve"> der Kosten (Sicherstellung, dass die Terminverschiebung nicht zu einer unzulässigen Änderung der Preisgrundlagen führt)</w:t>
      </w:r>
    </w:p>
    <w:p w14:paraId="72709E9D" w14:textId="77777777" w:rsidR="002D4877" w:rsidRPr="00015FA5" w:rsidRDefault="002D4877" w:rsidP="002D4877">
      <w:pPr>
        <w:jc w:val="both"/>
        <w:rPr>
          <w:sz w:val="24"/>
          <w:szCs w:val="24"/>
        </w:rPr>
      </w:pPr>
      <w:r w:rsidRPr="00C67241">
        <w:rPr>
          <w:rFonts w:ascii="Segoe UI Emoji" w:hAnsi="Segoe UI Emoji"/>
          <w:sz w:val="24"/>
          <w:szCs w:val="24"/>
        </w:rPr>
        <w:t xml:space="preserve">➡ </w:t>
      </w:r>
      <w:r w:rsidRPr="00015FA5">
        <w:rPr>
          <w:sz w:val="24"/>
          <w:szCs w:val="24"/>
        </w:rPr>
        <w:t>Die Darstellung soll erkennen lassen, wie der Bieter bei einer auftraggeberseitig mitgeteilten Terminverschiebung strukturiert, lösungsorientiert und vertragskonform vorgeht. Bitte hier auch den Blick auf die Auftraggeberin ausrichten in Bezug auf die Zusammenarbeit und den Service.</w:t>
      </w:r>
    </w:p>
    <w:p w14:paraId="6581E884" w14:textId="77777777" w:rsidR="002D4877" w:rsidRPr="00015FA5" w:rsidRDefault="002D4877" w:rsidP="002D4877">
      <w:pPr>
        <w:jc w:val="both"/>
        <w:rPr>
          <w:b/>
          <w:bCs/>
          <w:i/>
          <w:iCs/>
          <w:sz w:val="24"/>
          <w:szCs w:val="24"/>
        </w:rPr>
      </w:pPr>
    </w:p>
    <w:p w14:paraId="43C1F6FB" w14:textId="77777777" w:rsidR="002D4877" w:rsidRPr="0071315B" w:rsidRDefault="002D4877" w:rsidP="002D4877">
      <w:pPr>
        <w:jc w:val="both"/>
        <w:rPr>
          <w:b/>
          <w:bCs/>
          <w:i/>
          <w:iCs/>
          <w:sz w:val="24"/>
          <w:szCs w:val="24"/>
        </w:rPr>
      </w:pPr>
      <w:r w:rsidRPr="0071315B">
        <w:rPr>
          <w:b/>
          <w:bCs/>
          <w:i/>
          <w:iCs/>
          <w:sz w:val="24"/>
          <w:szCs w:val="24"/>
        </w:rPr>
        <w:t xml:space="preserve"> Anlieferung bei eingeschränkten örtlichen Anlieferbedingungen</w:t>
      </w:r>
    </w:p>
    <w:p w14:paraId="032CCBA9" w14:textId="77777777" w:rsidR="002D4877" w:rsidRPr="0071315B" w:rsidRDefault="002D4877" w:rsidP="002D4877">
      <w:pPr>
        <w:jc w:val="both"/>
        <w:rPr>
          <w:b/>
          <w:bCs/>
          <w:i/>
          <w:iCs/>
          <w:sz w:val="24"/>
          <w:szCs w:val="24"/>
        </w:rPr>
      </w:pPr>
    </w:p>
    <w:p w14:paraId="688DC904" w14:textId="77777777" w:rsidR="002D4877" w:rsidRPr="0071315B" w:rsidRDefault="002D4877" w:rsidP="002D4877">
      <w:pPr>
        <w:jc w:val="both"/>
        <w:rPr>
          <w:sz w:val="24"/>
          <w:szCs w:val="24"/>
        </w:rPr>
      </w:pPr>
      <w:r w:rsidRPr="0071315B">
        <w:rPr>
          <w:sz w:val="24"/>
          <w:szCs w:val="24"/>
        </w:rPr>
        <w:t>Die Anlieferung der Loungemöbel am Standort des Kundencenters ist aufgrund der örtlichen Verkehrslage nur eingeschränkt möglich. Dies betrifft insbesondere die Lage an einer stark frequentierten Straße im Innenstadtbereich sowie die daraus folgenden Anforderungen an Zufahrt, Haltemöglichkeiten, Entladung und Zugang zum Gebäude.</w:t>
      </w:r>
    </w:p>
    <w:p w14:paraId="22658842" w14:textId="77777777" w:rsidR="002D4877" w:rsidRPr="0071315B" w:rsidRDefault="002D4877" w:rsidP="002D4877">
      <w:pPr>
        <w:jc w:val="both"/>
        <w:rPr>
          <w:sz w:val="24"/>
          <w:szCs w:val="24"/>
        </w:rPr>
      </w:pPr>
      <w:r w:rsidRPr="0071315B">
        <w:rPr>
          <w:sz w:val="24"/>
          <w:szCs w:val="24"/>
        </w:rPr>
        <w:t>Beschreiben Sie, welche Vorkehrungen Sie treffen, um eine möglichst reibungslose, termingerechte und vertragskonforme Anlieferung der abgerufenen Loungemöbel zu gewährleisten.</w:t>
      </w:r>
    </w:p>
    <w:p w14:paraId="2C290260" w14:textId="77777777" w:rsidR="002D4877" w:rsidRPr="0071315B" w:rsidRDefault="002D4877" w:rsidP="002D4877">
      <w:pPr>
        <w:jc w:val="both"/>
        <w:rPr>
          <w:sz w:val="24"/>
          <w:szCs w:val="24"/>
        </w:rPr>
      </w:pPr>
      <w:r w:rsidRPr="0071315B">
        <w:rPr>
          <w:sz w:val="24"/>
          <w:szCs w:val="24"/>
        </w:rPr>
        <w:t>Berücksichtigen Sie dabei insbesondere die Vorgaben der Leistungsbeschreibung (Punkt 2.2)</w:t>
      </w:r>
    </w:p>
    <w:p w14:paraId="3C4CF1C5" w14:textId="77777777" w:rsidR="002D4877" w:rsidRPr="0071315B" w:rsidRDefault="002D4877" w:rsidP="002D4877">
      <w:pPr>
        <w:jc w:val="both"/>
        <w:rPr>
          <w:sz w:val="24"/>
          <w:szCs w:val="24"/>
        </w:rPr>
      </w:pPr>
      <w:r w:rsidRPr="0071315B">
        <w:rPr>
          <w:sz w:val="24"/>
          <w:szCs w:val="24"/>
        </w:rPr>
        <w:t>Gehen Sie insbesondere auf folgende Aspekte ein:</w:t>
      </w:r>
    </w:p>
    <w:p w14:paraId="6EE3E4AF" w14:textId="77777777" w:rsidR="002D4877" w:rsidRPr="0071315B" w:rsidRDefault="002D4877" w:rsidP="002D4877">
      <w:pPr>
        <w:pStyle w:val="Listenabsatz"/>
        <w:numPr>
          <w:ilvl w:val="0"/>
          <w:numId w:val="13"/>
        </w:numPr>
        <w:jc w:val="both"/>
        <w:rPr>
          <w:sz w:val="24"/>
          <w:szCs w:val="24"/>
        </w:rPr>
      </w:pPr>
      <w:r w:rsidRPr="0071315B">
        <w:rPr>
          <w:sz w:val="24"/>
          <w:szCs w:val="24"/>
        </w:rPr>
        <w:t>frühzeitige Prüfung der örtlichen Anlieferbedingungen</w:t>
      </w:r>
    </w:p>
    <w:p w14:paraId="37C910C6" w14:textId="77777777" w:rsidR="002D4877" w:rsidRPr="0071315B" w:rsidRDefault="002D4877" w:rsidP="002D4877">
      <w:pPr>
        <w:pStyle w:val="Listenabsatz"/>
        <w:numPr>
          <w:ilvl w:val="0"/>
          <w:numId w:val="13"/>
        </w:numPr>
        <w:jc w:val="both"/>
        <w:rPr>
          <w:sz w:val="24"/>
          <w:szCs w:val="24"/>
        </w:rPr>
      </w:pPr>
      <w:r w:rsidRPr="0071315B">
        <w:rPr>
          <w:sz w:val="24"/>
          <w:szCs w:val="24"/>
        </w:rPr>
        <w:t>Koordination des Liefertermins und des Lieferzeitfensters unter Berücksichtigung der örtlichen Gegebenheiten</w:t>
      </w:r>
    </w:p>
    <w:p w14:paraId="379557DE" w14:textId="77777777" w:rsidR="002D4877" w:rsidRPr="0071315B" w:rsidRDefault="002D4877" w:rsidP="002D4877">
      <w:pPr>
        <w:pStyle w:val="Listenabsatz"/>
        <w:numPr>
          <w:ilvl w:val="0"/>
          <w:numId w:val="13"/>
        </w:numPr>
        <w:jc w:val="both"/>
        <w:rPr>
          <w:sz w:val="24"/>
          <w:szCs w:val="24"/>
        </w:rPr>
      </w:pPr>
      <w:r w:rsidRPr="0071315B">
        <w:rPr>
          <w:sz w:val="24"/>
          <w:szCs w:val="24"/>
        </w:rPr>
        <w:t>Einsatz geeigneter Transportmittel</w:t>
      </w:r>
    </w:p>
    <w:p w14:paraId="7758B49D" w14:textId="77777777" w:rsidR="002D4877" w:rsidRPr="0071315B" w:rsidRDefault="002D4877" w:rsidP="002D4877">
      <w:pPr>
        <w:pStyle w:val="Listenabsatz"/>
        <w:numPr>
          <w:ilvl w:val="0"/>
          <w:numId w:val="13"/>
        </w:numPr>
        <w:jc w:val="both"/>
        <w:rPr>
          <w:sz w:val="24"/>
          <w:szCs w:val="24"/>
        </w:rPr>
      </w:pPr>
      <w:r w:rsidRPr="0071315B">
        <w:rPr>
          <w:sz w:val="24"/>
          <w:szCs w:val="24"/>
        </w:rPr>
        <w:t>Umgang mit Behinderungen bei der Aufstellung</w:t>
      </w:r>
    </w:p>
    <w:p w14:paraId="2115EA7E" w14:textId="77777777" w:rsidR="002D4877" w:rsidRPr="0071315B" w:rsidRDefault="002D4877" w:rsidP="002D4877">
      <w:pPr>
        <w:jc w:val="both"/>
        <w:rPr>
          <w:sz w:val="24"/>
          <w:szCs w:val="24"/>
        </w:rPr>
      </w:pPr>
      <w:r w:rsidRPr="0071315B">
        <w:rPr>
          <w:rFonts w:ascii="Segoe UI Emoji" w:hAnsi="Segoe UI Emoji"/>
          <w:sz w:val="24"/>
          <w:szCs w:val="24"/>
        </w:rPr>
        <w:lastRenderedPageBreak/>
        <w:t>➡</w:t>
      </w:r>
      <w:r w:rsidRPr="0071315B">
        <w:rPr>
          <w:sz w:val="24"/>
          <w:szCs w:val="24"/>
        </w:rPr>
        <w:t>Die Darstellung soll erkennen lassen, wie der Bieter die besonderen örtlichen Anlieferbedingungen strukturiert vorbereitet und die Anlieferung so organisiert, dass die Leistung termingerecht und vertragskonform erbracht wird.</w:t>
      </w:r>
    </w:p>
    <w:p w14:paraId="60D19633" w14:textId="77777777" w:rsidR="002D4877" w:rsidRDefault="002D4877" w:rsidP="002D4877">
      <w:pPr>
        <w:rPr>
          <w:b/>
          <w:bCs/>
          <w:i/>
          <w:iCs/>
        </w:rPr>
      </w:pPr>
    </w:p>
    <w:p w14:paraId="637C05BB" w14:textId="77777777" w:rsidR="002D4877" w:rsidRPr="00BE62B5" w:rsidRDefault="002D4877" w:rsidP="002D4877">
      <w:pPr>
        <w:jc w:val="both"/>
        <w:rPr>
          <w:b/>
          <w:bCs/>
          <w:i/>
          <w:iCs/>
          <w:sz w:val="24"/>
          <w:szCs w:val="24"/>
        </w:rPr>
      </w:pPr>
      <w:r w:rsidRPr="00BE62B5">
        <w:rPr>
          <w:b/>
          <w:bCs/>
          <w:i/>
          <w:iCs/>
          <w:sz w:val="24"/>
          <w:szCs w:val="24"/>
        </w:rPr>
        <w:t xml:space="preserve"> Klärungsbedarf zur Aufstellung der Möbel während der Anlieferung</w:t>
      </w:r>
    </w:p>
    <w:p w14:paraId="27F4C3A8" w14:textId="77777777" w:rsidR="002D4877" w:rsidRPr="00BE62B5" w:rsidRDefault="002D4877" w:rsidP="002D4877">
      <w:pPr>
        <w:jc w:val="both"/>
        <w:rPr>
          <w:sz w:val="24"/>
          <w:szCs w:val="24"/>
        </w:rPr>
      </w:pPr>
    </w:p>
    <w:p w14:paraId="7402CD02" w14:textId="77777777" w:rsidR="002D4877" w:rsidRPr="00BE62B5" w:rsidRDefault="002D4877" w:rsidP="002D4877">
      <w:pPr>
        <w:jc w:val="both"/>
        <w:rPr>
          <w:sz w:val="24"/>
          <w:szCs w:val="24"/>
        </w:rPr>
      </w:pPr>
      <w:r w:rsidRPr="00BE62B5">
        <w:rPr>
          <w:sz w:val="24"/>
          <w:szCs w:val="24"/>
        </w:rPr>
        <w:t>Während der Anlieferung und Aufstellung der Loungemöbel entsteht vor Ort Klärungsbedarf zur konkreten Stellposition einzelner Möbelstücke. Hintergrund ist, dass die für die Aufstellung vorgesehenen Pläne vor Ort nicht ohne Weiteres umgesetzt werden können. Beschreiben Sie, wie Sie in dieser Situation vorgehen, um eine zügige und fachgerechte Aufstellung der Möbel sicherzustellen, ohne dass der Auftraggeberin ein vermeidbarer zusätzlicher Zeit- oder Koordinationsaufwand entsteht.</w:t>
      </w:r>
    </w:p>
    <w:p w14:paraId="2A7FC2C9" w14:textId="77777777" w:rsidR="002D4877" w:rsidRPr="00BE62B5" w:rsidRDefault="002D4877" w:rsidP="002D4877">
      <w:pPr>
        <w:jc w:val="both"/>
        <w:rPr>
          <w:sz w:val="24"/>
          <w:szCs w:val="24"/>
        </w:rPr>
      </w:pPr>
      <w:r w:rsidRPr="00BE62B5">
        <w:rPr>
          <w:sz w:val="24"/>
          <w:szCs w:val="24"/>
        </w:rPr>
        <w:t>Gehen Sie dabei insbesondere auf folgende Aspekte ein:</w:t>
      </w:r>
    </w:p>
    <w:p w14:paraId="026052A5" w14:textId="77777777" w:rsidR="002D4877" w:rsidRPr="00BE62B5" w:rsidRDefault="002D4877" w:rsidP="002D4877">
      <w:pPr>
        <w:pStyle w:val="Listenabsatz"/>
        <w:numPr>
          <w:ilvl w:val="0"/>
          <w:numId w:val="14"/>
        </w:numPr>
        <w:jc w:val="both"/>
        <w:rPr>
          <w:sz w:val="24"/>
          <w:szCs w:val="24"/>
        </w:rPr>
      </w:pPr>
      <w:r w:rsidRPr="00BE62B5">
        <w:rPr>
          <w:sz w:val="24"/>
          <w:szCs w:val="24"/>
        </w:rPr>
        <w:t>Vorbereitung des mit der Anlieferung und Aufstellung beauftragten Personals</w:t>
      </w:r>
    </w:p>
    <w:p w14:paraId="444F2B34" w14:textId="77777777" w:rsidR="002D4877" w:rsidRPr="00BE62B5" w:rsidRDefault="002D4877" w:rsidP="002D4877">
      <w:pPr>
        <w:pStyle w:val="Listenabsatz"/>
        <w:numPr>
          <w:ilvl w:val="0"/>
          <w:numId w:val="14"/>
        </w:numPr>
        <w:jc w:val="both"/>
        <w:rPr>
          <w:sz w:val="24"/>
          <w:szCs w:val="24"/>
        </w:rPr>
      </w:pPr>
      <w:r w:rsidRPr="00BE62B5">
        <w:rPr>
          <w:sz w:val="24"/>
          <w:szCs w:val="24"/>
        </w:rPr>
        <w:t>Nutzung der von der Auftraggeberin bereitgestellten Planungsunterlagen</w:t>
      </w:r>
    </w:p>
    <w:p w14:paraId="2C394AA0" w14:textId="77777777" w:rsidR="002D4877" w:rsidRPr="00BE62B5" w:rsidRDefault="002D4877" w:rsidP="002D4877">
      <w:pPr>
        <w:pStyle w:val="Listenabsatz"/>
        <w:numPr>
          <w:ilvl w:val="0"/>
          <w:numId w:val="14"/>
        </w:numPr>
        <w:jc w:val="both"/>
        <w:rPr>
          <w:sz w:val="24"/>
          <w:szCs w:val="24"/>
        </w:rPr>
      </w:pPr>
      <w:r w:rsidRPr="00BE62B5">
        <w:rPr>
          <w:sz w:val="24"/>
          <w:szCs w:val="24"/>
        </w:rPr>
        <w:t>Vermeidung wiederholter Einzelrückfragen durch das Montagepersonal</w:t>
      </w:r>
    </w:p>
    <w:p w14:paraId="2CF0B9B6" w14:textId="77777777" w:rsidR="002D4877" w:rsidRPr="00BE62B5" w:rsidRDefault="002D4877" w:rsidP="002D4877">
      <w:pPr>
        <w:pStyle w:val="Listenabsatz"/>
        <w:numPr>
          <w:ilvl w:val="0"/>
          <w:numId w:val="14"/>
        </w:numPr>
        <w:jc w:val="both"/>
        <w:rPr>
          <w:sz w:val="24"/>
          <w:szCs w:val="24"/>
        </w:rPr>
      </w:pPr>
      <w:r w:rsidRPr="00BE62B5">
        <w:rPr>
          <w:sz w:val="24"/>
          <w:szCs w:val="24"/>
        </w:rPr>
        <w:t>Dokumentation etwaiger Klärungen und der tatsächlichen Aufstellung</w:t>
      </w:r>
    </w:p>
    <w:p w14:paraId="2A114FF0" w14:textId="77777777" w:rsidR="002D4877" w:rsidRPr="00BE62B5" w:rsidRDefault="002D4877" w:rsidP="002D4877">
      <w:pPr>
        <w:jc w:val="both"/>
        <w:rPr>
          <w:sz w:val="24"/>
          <w:szCs w:val="24"/>
        </w:rPr>
      </w:pPr>
      <w:r w:rsidRPr="00BE62B5">
        <w:rPr>
          <w:rFonts w:ascii="Segoe UI Emoji" w:hAnsi="Segoe UI Emoji"/>
          <w:sz w:val="24"/>
          <w:szCs w:val="24"/>
        </w:rPr>
        <w:t>➡</w:t>
      </w:r>
      <w:r w:rsidRPr="00BE62B5">
        <w:rPr>
          <w:sz w:val="24"/>
          <w:szCs w:val="24"/>
        </w:rPr>
        <w:t xml:space="preserve"> Die Darstellung soll erkennen lassen, wie der Bieter seine Leistung im Rahmen des geschuldeten Aufstellservice organisiert und wie er sicherstellt, dass die Auftraggeberin nicht mit vermeidbaren Klärungs- oder Koordinationsaufgaben belastet wird.</w:t>
      </w:r>
    </w:p>
    <w:p w14:paraId="75347556" w14:textId="77777777" w:rsidR="002D4877" w:rsidRDefault="002D4877" w:rsidP="002D4877"/>
    <w:p w14:paraId="78866B8F" w14:textId="77777777" w:rsidR="002D4877" w:rsidRPr="0008664E" w:rsidRDefault="002D4877" w:rsidP="002D4877">
      <w:pPr>
        <w:jc w:val="both"/>
        <w:rPr>
          <w:b/>
          <w:bCs/>
          <w:i/>
          <w:iCs/>
          <w:sz w:val="24"/>
          <w:szCs w:val="24"/>
        </w:rPr>
      </w:pPr>
      <w:r w:rsidRPr="0008664E">
        <w:rPr>
          <w:b/>
          <w:bCs/>
          <w:i/>
          <w:iCs/>
          <w:sz w:val="24"/>
          <w:szCs w:val="24"/>
        </w:rPr>
        <w:t xml:space="preserve"> Durchführung der Anlieferung, Verbringung, Aufstellung und Abnahme</w:t>
      </w:r>
    </w:p>
    <w:p w14:paraId="57D94EF3" w14:textId="77777777" w:rsidR="002D4877" w:rsidRPr="0008664E" w:rsidRDefault="002D4877" w:rsidP="002D4877">
      <w:pPr>
        <w:jc w:val="both"/>
        <w:rPr>
          <w:b/>
          <w:bCs/>
          <w:i/>
          <w:iCs/>
          <w:sz w:val="24"/>
          <w:szCs w:val="24"/>
        </w:rPr>
      </w:pPr>
    </w:p>
    <w:p w14:paraId="46B69FD0" w14:textId="77777777" w:rsidR="002D4877" w:rsidRPr="0008664E" w:rsidRDefault="002D4877" w:rsidP="002D4877">
      <w:pPr>
        <w:jc w:val="both"/>
        <w:rPr>
          <w:sz w:val="24"/>
          <w:szCs w:val="24"/>
        </w:rPr>
      </w:pPr>
      <w:r w:rsidRPr="0008664E">
        <w:rPr>
          <w:sz w:val="24"/>
          <w:szCs w:val="24"/>
        </w:rPr>
        <w:t>Die Anlieferung der Loungemöbel erfolgt am mit der Auftraggeberin abgestimmten Liefertermin.</w:t>
      </w:r>
    </w:p>
    <w:p w14:paraId="671DB8BD" w14:textId="77777777" w:rsidR="002D4877" w:rsidRPr="0008664E" w:rsidRDefault="002D4877" w:rsidP="002D4877">
      <w:pPr>
        <w:jc w:val="both"/>
        <w:rPr>
          <w:sz w:val="24"/>
          <w:szCs w:val="24"/>
        </w:rPr>
      </w:pPr>
      <w:r w:rsidRPr="0008664E">
        <w:rPr>
          <w:sz w:val="24"/>
          <w:szCs w:val="24"/>
        </w:rPr>
        <w:t>Beschreiben Sie, wie Sie den Anlieferungsprozess, die Verbringung der Möbel innerhalb des Kundencenters sowie die abschließende Abnahme bzw. Leistungsbestätigung organisieren und durchführen.</w:t>
      </w:r>
    </w:p>
    <w:p w14:paraId="7A45241E" w14:textId="77777777" w:rsidR="002D4877" w:rsidRPr="0008664E" w:rsidRDefault="002D4877" w:rsidP="002D4877">
      <w:pPr>
        <w:jc w:val="both"/>
        <w:rPr>
          <w:sz w:val="24"/>
          <w:szCs w:val="24"/>
        </w:rPr>
      </w:pPr>
      <w:r w:rsidRPr="0008664E">
        <w:rPr>
          <w:sz w:val="24"/>
          <w:szCs w:val="24"/>
        </w:rPr>
        <w:t>Gehen Sie dabei insbesondere auf folgende Aspekte ein:</w:t>
      </w:r>
    </w:p>
    <w:p w14:paraId="49877D99" w14:textId="77777777" w:rsidR="002D4877" w:rsidRPr="0008664E" w:rsidRDefault="002D4877" w:rsidP="002D4877">
      <w:pPr>
        <w:pStyle w:val="Listenabsatz"/>
        <w:numPr>
          <w:ilvl w:val="0"/>
          <w:numId w:val="15"/>
        </w:numPr>
        <w:jc w:val="both"/>
        <w:rPr>
          <w:sz w:val="24"/>
          <w:szCs w:val="24"/>
        </w:rPr>
      </w:pPr>
      <w:r w:rsidRPr="0008664E">
        <w:rPr>
          <w:sz w:val="24"/>
          <w:szCs w:val="24"/>
        </w:rPr>
        <w:t>Ankunft am Standort</w:t>
      </w:r>
    </w:p>
    <w:p w14:paraId="6DEA233B" w14:textId="77777777" w:rsidR="002D4877" w:rsidRPr="0008664E" w:rsidRDefault="002D4877" w:rsidP="002D4877">
      <w:pPr>
        <w:pStyle w:val="Listenabsatz"/>
        <w:numPr>
          <w:ilvl w:val="0"/>
          <w:numId w:val="15"/>
        </w:numPr>
        <w:jc w:val="both"/>
        <w:rPr>
          <w:sz w:val="24"/>
          <w:szCs w:val="24"/>
        </w:rPr>
      </w:pPr>
      <w:r w:rsidRPr="0008664E">
        <w:rPr>
          <w:sz w:val="24"/>
          <w:szCs w:val="24"/>
        </w:rPr>
        <w:t>Anmeldung bei der Auftraggeberin</w:t>
      </w:r>
    </w:p>
    <w:p w14:paraId="4A5687AB" w14:textId="77777777" w:rsidR="002D4877" w:rsidRPr="0008664E" w:rsidRDefault="002D4877" w:rsidP="002D4877">
      <w:pPr>
        <w:pStyle w:val="Listenabsatz"/>
        <w:numPr>
          <w:ilvl w:val="0"/>
          <w:numId w:val="15"/>
        </w:numPr>
        <w:jc w:val="both"/>
        <w:rPr>
          <w:sz w:val="24"/>
          <w:szCs w:val="24"/>
        </w:rPr>
      </w:pPr>
      <w:r w:rsidRPr="0008664E">
        <w:rPr>
          <w:sz w:val="24"/>
          <w:szCs w:val="24"/>
        </w:rPr>
        <w:t>Prüfung der örtlichen Gegebenheiten vor Beginn der Entladung</w:t>
      </w:r>
    </w:p>
    <w:p w14:paraId="749F8110" w14:textId="77777777" w:rsidR="002D4877" w:rsidRPr="0008664E" w:rsidRDefault="002D4877" w:rsidP="002D4877">
      <w:pPr>
        <w:pStyle w:val="Listenabsatz"/>
        <w:numPr>
          <w:ilvl w:val="0"/>
          <w:numId w:val="15"/>
        </w:numPr>
        <w:jc w:val="both"/>
        <w:rPr>
          <w:sz w:val="24"/>
          <w:szCs w:val="24"/>
        </w:rPr>
      </w:pPr>
      <w:r w:rsidRPr="0008664E">
        <w:rPr>
          <w:sz w:val="24"/>
          <w:szCs w:val="24"/>
        </w:rPr>
        <w:t>Entladung der Möbel und Verbringung bis zu den vorgesehenen Aufstellflächen</w:t>
      </w:r>
    </w:p>
    <w:p w14:paraId="262729C4" w14:textId="77777777" w:rsidR="002D4877" w:rsidRPr="0008664E" w:rsidRDefault="002D4877" w:rsidP="002D4877">
      <w:pPr>
        <w:pStyle w:val="Listenabsatz"/>
        <w:numPr>
          <w:ilvl w:val="0"/>
          <w:numId w:val="15"/>
        </w:numPr>
        <w:jc w:val="both"/>
        <w:rPr>
          <w:sz w:val="24"/>
          <w:szCs w:val="24"/>
        </w:rPr>
      </w:pPr>
      <w:r w:rsidRPr="0008664E">
        <w:rPr>
          <w:sz w:val="24"/>
          <w:szCs w:val="24"/>
        </w:rPr>
        <w:t>Einsatz geeigneter Transporthilfen, Schutzmaterialien, Entsorgung von Verpackung</w:t>
      </w:r>
    </w:p>
    <w:p w14:paraId="477A0DDC" w14:textId="77777777" w:rsidR="002D4877" w:rsidRPr="0008664E" w:rsidRDefault="002D4877" w:rsidP="002D4877">
      <w:pPr>
        <w:pStyle w:val="Listenabsatz"/>
        <w:numPr>
          <w:ilvl w:val="0"/>
          <w:numId w:val="15"/>
        </w:numPr>
        <w:jc w:val="both"/>
        <w:rPr>
          <w:sz w:val="24"/>
          <w:szCs w:val="24"/>
        </w:rPr>
      </w:pPr>
      <w:r w:rsidRPr="0008664E">
        <w:rPr>
          <w:sz w:val="24"/>
          <w:szCs w:val="24"/>
        </w:rPr>
        <w:t>Abnahme der gelieferten Möbel mit entsprechender Protokollierung</w:t>
      </w:r>
    </w:p>
    <w:p w14:paraId="3072799B" w14:textId="77777777" w:rsidR="002D4877" w:rsidRPr="0008664E" w:rsidRDefault="002D4877" w:rsidP="002D4877">
      <w:pPr>
        <w:jc w:val="both"/>
        <w:rPr>
          <w:sz w:val="24"/>
          <w:szCs w:val="24"/>
        </w:rPr>
      </w:pPr>
      <w:r w:rsidRPr="0008664E">
        <w:rPr>
          <w:rFonts w:ascii="Segoe UI Emoji" w:hAnsi="Segoe UI Emoji"/>
          <w:sz w:val="24"/>
          <w:szCs w:val="24"/>
        </w:rPr>
        <w:t>➡</w:t>
      </w:r>
      <w:r w:rsidRPr="0008664E">
        <w:rPr>
          <w:sz w:val="24"/>
          <w:szCs w:val="24"/>
        </w:rPr>
        <w:t xml:space="preserve"> Die Darstellung soll erkennen lassen, wie der Bieter die Anlieferung, das Vertragen, die Aufstellung und die Abnahme strukturiert, fachgerecht und vertragskonform durchführt.</w:t>
      </w:r>
    </w:p>
    <w:p w14:paraId="32AFEA21" w14:textId="77777777" w:rsidR="002D4877" w:rsidRPr="0008664E" w:rsidRDefault="002D4877" w:rsidP="002D4877">
      <w:pPr>
        <w:jc w:val="both"/>
        <w:rPr>
          <w:b/>
          <w:bCs/>
          <w:i/>
          <w:iCs/>
          <w:sz w:val="24"/>
          <w:szCs w:val="24"/>
        </w:rPr>
      </w:pPr>
    </w:p>
    <w:p w14:paraId="21B5BE05" w14:textId="77777777" w:rsidR="002D4877" w:rsidRPr="00384B13" w:rsidRDefault="002D4877" w:rsidP="002D4877">
      <w:pPr>
        <w:jc w:val="both"/>
        <w:rPr>
          <w:b/>
          <w:bCs/>
          <w:i/>
          <w:iCs/>
          <w:sz w:val="24"/>
          <w:szCs w:val="24"/>
        </w:rPr>
      </w:pPr>
      <w:r w:rsidRPr="00384B13">
        <w:rPr>
          <w:b/>
          <w:bCs/>
          <w:i/>
          <w:iCs/>
          <w:sz w:val="24"/>
          <w:szCs w:val="24"/>
        </w:rPr>
        <w:t>Umgang mit festgestellten Mängeln im Zuge der Anlieferung</w:t>
      </w:r>
    </w:p>
    <w:p w14:paraId="54478AF9" w14:textId="77777777" w:rsidR="002D4877" w:rsidRPr="00384B13" w:rsidRDefault="002D4877" w:rsidP="002D4877">
      <w:pPr>
        <w:jc w:val="both"/>
        <w:rPr>
          <w:b/>
          <w:bCs/>
          <w:i/>
          <w:iCs/>
          <w:sz w:val="24"/>
          <w:szCs w:val="24"/>
        </w:rPr>
      </w:pPr>
    </w:p>
    <w:p w14:paraId="57AB6565" w14:textId="77777777" w:rsidR="002D4877" w:rsidRPr="00384B13" w:rsidRDefault="002D4877" w:rsidP="002D4877">
      <w:pPr>
        <w:jc w:val="both"/>
        <w:rPr>
          <w:sz w:val="24"/>
          <w:szCs w:val="24"/>
        </w:rPr>
      </w:pPr>
      <w:r w:rsidRPr="00384B13">
        <w:rPr>
          <w:sz w:val="24"/>
          <w:szCs w:val="24"/>
        </w:rPr>
        <w:t>Im Zuge der Anlieferung und Aufstellung der Loungemöbel werden an einzelnen Möbelstücken Mängel festgestellt. Konkret werden folgende Mängel festgehalten:</w:t>
      </w:r>
    </w:p>
    <w:p w14:paraId="655DC5F5" w14:textId="77777777" w:rsidR="002D4877" w:rsidRPr="00384B13" w:rsidRDefault="002D4877" w:rsidP="002D4877">
      <w:pPr>
        <w:pStyle w:val="Listenabsatz"/>
        <w:numPr>
          <w:ilvl w:val="0"/>
          <w:numId w:val="16"/>
        </w:numPr>
        <w:jc w:val="both"/>
        <w:rPr>
          <w:sz w:val="24"/>
          <w:szCs w:val="24"/>
        </w:rPr>
      </w:pPr>
      <w:r w:rsidRPr="00384B13">
        <w:rPr>
          <w:sz w:val="24"/>
          <w:szCs w:val="24"/>
        </w:rPr>
        <w:t>bei einer Sitzbank werden Verunreinigungen festgestellt</w:t>
      </w:r>
    </w:p>
    <w:p w14:paraId="598021EB" w14:textId="77777777" w:rsidR="002D4877" w:rsidRPr="00384B13" w:rsidRDefault="002D4877" w:rsidP="002D4877">
      <w:pPr>
        <w:pStyle w:val="Listenabsatz"/>
        <w:numPr>
          <w:ilvl w:val="0"/>
          <w:numId w:val="16"/>
        </w:numPr>
        <w:jc w:val="both"/>
        <w:rPr>
          <w:sz w:val="24"/>
          <w:szCs w:val="24"/>
        </w:rPr>
      </w:pPr>
      <w:r w:rsidRPr="00384B13">
        <w:rPr>
          <w:sz w:val="24"/>
          <w:szCs w:val="24"/>
        </w:rPr>
        <w:t>bei drei Möbelstücken sind Ziehfäden im Stoff sichtbar</w:t>
      </w:r>
    </w:p>
    <w:p w14:paraId="23A20D03" w14:textId="77777777" w:rsidR="002D4877" w:rsidRPr="00384B13" w:rsidRDefault="002D4877" w:rsidP="002D4877">
      <w:pPr>
        <w:pStyle w:val="Listenabsatz"/>
        <w:numPr>
          <w:ilvl w:val="0"/>
          <w:numId w:val="16"/>
        </w:numPr>
        <w:jc w:val="both"/>
        <w:rPr>
          <w:sz w:val="24"/>
          <w:szCs w:val="24"/>
        </w:rPr>
      </w:pPr>
      <w:r w:rsidRPr="00384B13">
        <w:rPr>
          <w:sz w:val="24"/>
          <w:szCs w:val="24"/>
        </w:rPr>
        <w:lastRenderedPageBreak/>
        <w:t>bei zwei Stühlen sind Kratzer im Holz sichtbar</w:t>
      </w:r>
    </w:p>
    <w:p w14:paraId="1ADA015C" w14:textId="77777777" w:rsidR="002D4877" w:rsidRPr="00384B13" w:rsidRDefault="002D4877" w:rsidP="002D4877">
      <w:pPr>
        <w:jc w:val="both"/>
        <w:rPr>
          <w:sz w:val="24"/>
          <w:szCs w:val="24"/>
        </w:rPr>
      </w:pPr>
      <w:r w:rsidRPr="00384B13">
        <w:rPr>
          <w:sz w:val="24"/>
          <w:szCs w:val="24"/>
        </w:rPr>
        <w:t>Die offizielle Eröffnung der Geschäftsstelle ist für den 11.01.2027 vorgesehen. Beschreiben Sie, wie Sie in dieser Situation vorgehen und wie Sie die Feststellung und Bearbeitung der festgestellten Mängel organisieren. Berücksichtigen Sie dabei insbesondere die Vorgaben der Leistungsbeschreibung Punkt 2.2 sowie den vorgesehenen Eröffnungstermin am 11.01.2027</w:t>
      </w:r>
    </w:p>
    <w:p w14:paraId="3872F506" w14:textId="77777777" w:rsidR="002D4877" w:rsidRPr="00384B13" w:rsidRDefault="002D4877" w:rsidP="002D4877">
      <w:pPr>
        <w:jc w:val="both"/>
        <w:rPr>
          <w:sz w:val="24"/>
          <w:szCs w:val="24"/>
        </w:rPr>
      </w:pPr>
      <w:r w:rsidRPr="00384B13">
        <w:rPr>
          <w:sz w:val="24"/>
          <w:szCs w:val="24"/>
        </w:rPr>
        <w:t>Gehen Sie insbesondere auf folgende Aspekte ein:</w:t>
      </w:r>
    </w:p>
    <w:p w14:paraId="2D2EAF69" w14:textId="77777777" w:rsidR="002D4877" w:rsidRPr="00384B13" w:rsidRDefault="002D4877" w:rsidP="002D4877">
      <w:pPr>
        <w:pStyle w:val="Listenabsatz"/>
        <w:numPr>
          <w:ilvl w:val="0"/>
          <w:numId w:val="17"/>
        </w:numPr>
        <w:jc w:val="both"/>
        <w:rPr>
          <w:sz w:val="24"/>
          <w:szCs w:val="24"/>
        </w:rPr>
      </w:pPr>
      <w:r w:rsidRPr="00384B13">
        <w:rPr>
          <w:sz w:val="24"/>
          <w:szCs w:val="24"/>
        </w:rPr>
        <w:t>strukturierte Aufnahme der festgestellten Auffälligkeiten</w:t>
      </w:r>
    </w:p>
    <w:p w14:paraId="730C2CE1" w14:textId="77777777" w:rsidR="002D4877" w:rsidRPr="00384B13" w:rsidRDefault="002D4877" w:rsidP="002D4877">
      <w:pPr>
        <w:pStyle w:val="Listenabsatz"/>
        <w:numPr>
          <w:ilvl w:val="0"/>
          <w:numId w:val="17"/>
        </w:numPr>
        <w:jc w:val="both"/>
        <w:rPr>
          <w:sz w:val="24"/>
          <w:szCs w:val="24"/>
        </w:rPr>
      </w:pPr>
      <w:r w:rsidRPr="00384B13">
        <w:rPr>
          <w:sz w:val="24"/>
          <w:szCs w:val="24"/>
        </w:rPr>
        <w:t>Dokumentation der Mängel</w:t>
      </w:r>
    </w:p>
    <w:p w14:paraId="3522967F" w14:textId="77777777" w:rsidR="002D4877" w:rsidRPr="00384B13" w:rsidRDefault="002D4877" w:rsidP="002D4877">
      <w:pPr>
        <w:pStyle w:val="Listenabsatz"/>
        <w:numPr>
          <w:ilvl w:val="0"/>
          <w:numId w:val="17"/>
        </w:numPr>
        <w:jc w:val="both"/>
        <w:rPr>
          <w:sz w:val="24"/>
          <w:szCs w:val="24"/>
        </w:rPr>
      </w:pPr>
      <w:r w:rsidRPr="00384B13">
        <w:rPr>
          <w:sz w:val="24"/>
          <w:szCs w:val="24"/>
        </w:rPr>
        <w:t>Abstimmung mit der Auftraggeberin über das weitere Vorgehen zur Mängelbearbeitung</w:t>
      </w:r>
    </w:p>
    <w:p w14:paraId="0AF44933" w14:textId="77777777" w:rsidR="002D4877" w:rsidRPr="00384B13" w:rsidRDefault="002D4877" w:rsidP="002D4877">
      <w:pPr>
        <w:pStyle w:val="Listenabsatz"/>
        <w:numPr>
          <w:ilvl w:val="0"/>
          <w:numId w:val="17"/>
        </w:numPr>
        <w:jc w:val="both"/>
        <w:rPr>
          <w:sz w:val="24"/>
          <w:szCs w:val="24"/>
        </w:rPr>
      </w:pPr>
      <w:r w:rsidRPr="00384B13">
        <w:rPr>
          <w:sz w:val="24"/>
          <w:szCs w:val="24"/>
        </w:rPr>
        <w:t>Priorisierung unter Berücksichtigung des Eröffnungstermins</w:t>
      </w:r>
    </w:p>
    <w:p w14:paraId="58A8F2CE" w14:textId="77777777" w:rsidR="002D4877" w:rsidRPr="00384B13" w:rsidRDefault="002D4877" w:rsidP="002D4877">
      <w:pPr>
        <w:pStyle w:val="Listenabsatz"/>
        <w:numPr>
          <w:ilvl w:val="0"/>
          <w:numId w:val="17"/>
        </w:numPr>
        <w:jc w:val="both"/>
        <w:rPr>
          <w:sz w:val="24"/>
          <w:szCs w:val="24"/>
        </w:rPr>
      </w:pPr>
      <w:r w:rsidRPr="00384B13">
        <w:rPr>
          <w:sz w:val="24"/>
          <w:szCs w:val="24"/>
        </w:rPr>
        <w:t>Darstellung wie Ihre Maßnahmen hierzu organisiert werden</w:t>
      </w:r>
    </w:p>
    <w:p w14:paraId="6477BB66" w14:textId="77777777" w:rsidR="002D4877" w:rsidRPr="00384B13" w:rsidRDefault="002D4877" w:rsidP="002D4877">
      <w:pPr>
        <w:jc w:val="both"/>
        <w:rPr>
          <w:sz w:val="24"/>
          <w:szCs w:val="24"/>
        </w:rPr>
      </w:pPr>
      <w:r w:rsidRPr="00384B13">
        <w:rPr>
          <w:rFonts w:ascii="Segoe UI Emoji" w:hAnsi="Segoe UI Emoji"/>
          <w:sz w:val="24"/>
          <w:szCs w:val="24"/>
        </w:rPr>
        <w:t>➡</w:t>
      </w:r>
      <w:r w:rsidRPr="00384B13">
        <w:rPr>
          <w:sz w:val="24"/>
          <w:szCs w:val="24"/>
        </w:rPr>
        <w:t>Die Darstellung soll erkennen lassen, wie der Bieter festgestellte Auffälligkeiten und Mängel systematisch erfasst, bewertet, abstimmt und vertragskonform bearbeitet.</w:t>
      </w:r>
    </w:p>
    <w:p w14:paraId="37E958DB" w14:textId="77777777" w:rsidR="002D4877" w:rsidRDefault="002D4877" w:rsidP="002D4877"/>
    <w:p w14:paraId="0E029A09" w14:textId="77777777" w:rsidR="002D4877" w:rsidRPr="00727C46" w:rsidRDefault="002D4877" w:rsidP="002D4877">
      <w:pPr>
        <w:jc w:val="both"/>
        <w:rPr>
          <w:b/>
          <w:bCs/>
          <w:kern w:val="0"/>
          <w:sz w:val="24"/>
          <w:szCs w:val="24"/>
          <w14:ligatures w14:val="none"/>
        </w:rPr>
      </w:pPr>
      <w:r w:rsidRPr="00727C46">
        <w:rPr>
          <w:b/>
          <w:bCs/>
          <w:kern w:val="0"/>
          <w:sz w:val="24"/>
          <w:szCs w:val="24"/>
          <w14:ligatures w14:val="none"/>
        </w:rPr>
        <w:t>Bewertung Konzept/Fallstudie 1:</w:t>
      </w:r>
    </w:p>
    <w:p w14:paraId="14DC01E5" w14:textId="77777777" w:rsidR="002D4877" w:rsidRPr="00605307" w:rsidRDefault="002D4877" w:rsidP="002D4877">
      <w:pPr>
        <w:jc w:val="both"/>
        <w:rPr>
          <w:kern w:val="0"/>
          <w14:ligatures w14:val="none"/>
        </w:rPr>
      </w:pPr>
    </w:p>
    <w:tbl>
      <w:tblPr>
        <w:tblStyle w:val="Tabellenraster"/>
        <w:tblW w:w="0" w:type="auto"/>
        <w:tblLook w:val="04A0" w:firstRow="1" w:lastRow="0" w:firstColumn="1" w:lastColumn="0" w:noHBand="0" w:noVBand="1"/>
      </w:tblPr>
      <w:tblGrid>
        <w:gridCol w:w="3397"/>
        <w:gridCol w:w="5665"/>
      </w:tblGrid>
      <w:tr w:rsidR="002D4877" w:rsidRPr="00605307" w14:paraId="137095DA" w14:textId="77777777" w:rsidTr="003D1000">
        <w:trPr>
          <w:trHeight w:val="510"/>
        </w:trPr>
        <w:tc>
          <w:tcPr>
            <w:tcW w:w="3397" w:type="dxa"/>
            <w:shd w:val="clear" w:color="auto" w:fill="D9D9D9" w:themeFill="background1" w:themeFillShade="D9"/>
          </w:tcPr>
          <w:p w14:paraId="574171A0" w14:textId="77777777" w:rsidR="002D4877" w:rsidRPr="00605307" w:rsidRDefault="002D4877" w:rsidP="003D1000">
            <w:pPr>
              <w:jc w:val="both"/>
              <w:rPr>
                <w:b/>
                <w:bCs/>
              </w:rPr>
            </w:pPr>
            <w:r w:rsidRPr="00605307">
              <w:rPr>
                <w:b/>
                <w:bCs/>
              </w:rPr>
              <w:t xml:space="preserve">Bewertung der Konzepte </w:t>
            </w:r>
          </w:p>
        </w:tc>
        <w:tc>
          <w:tcPr>
            <w:tcW w:w="5665" w:type="dxa"/>
            <w:shd w:val="clear" w:color="auto" w:fill="D9D9D9" w:themeFill="background1" w:themeFillShade="D9"/>
          </w:tcPr>
          <w:p w14:paraId="04B0F340" w14:textId="77777777" w:rsidR="002D4877" w:rsidRPr="00605307" w:rsidRDefault="002D4877" w:rsidP="003D1000">
            <w:pPr>
              <w:jc w:val="both"/>
              <w:rPr>
                <w:b/>
                <w:bCs/>
              </w:rPr>
            </w:pPr>
            <w:r w:rsidRPr="00605307">
              <w:rPr>
                <w:b/>
                <w:bCs/>
              </w:rPr>
              <w:t>Erläuterung der Punktevergabe der einzelnen Unterpunkte der Konzepte</w:t>
            </w:r>
          </w:p>
        </w:tc>
      </w:tr>
      <w:tr w:rsidR="002D4877" w:rsidRPr="00605307" w14:paraId="3AAB62D8" w14:textId="77777777" w:rsidTr="003D1000">
        <w:tc>
          <w:tcPr>
            <w:tcW w:w="3397" w:type="dxa"/>
          </w:tcPr>
          <w:p w14:paraId="61317721" w14:textId="55033E70" w:rsidR="002D4877" w:rsidRDefault="00BF35C5" w:rsidP="003D1000">
            <w:pPr>
              <w:jc w:val="both"/>
            </w:pPr>
            <w:r>
              <w:t xml:space="preserve">Bis </w:t>
            </w:r>
            <w:r w:rsidR="002D4877">
              <w:t xml:space="preserve">22,5 Punkte </w:t>
            </w:r>
          </w:p>
          <w:p w14:paraId="41B409E6" w14:textId="3B12F5C5" w:rsidR="002D4877" w:rsidRPr="00605307" w:rsidRDefault="002D4877" w:rsidP="003D1000">
            <w:pPr>
              <w:jc w:val="both"/>
            </w:pPr>
          </w:p>
        </w:tc>
        <w:tc>
          <w:tcPr>
            <w:tcW w:w="5665" w:type="dxa"/>
          </w:tcPr>
          <w:p w14:paraId="32EC9F63" w14:textId="77777777" w:rsidR="002D4877" w:rsidRPr="00605307" w:rsidRDefault="002D4877" w:rsidP="003D1000">
            <w:pPr>
              <w:contextualSpacing/>
              <w:jc w:val="both"/>
            </w:pPr>
            <w:r w:rsidRPr="007F582F">
              <w:rPr>
                <w:b/>
                <w:bCs/>
                <w:color w:val="000000"/>
              </w:rPr>
              <w:t>Das Konzept des Bieters erfüllt die Anforderungen der Fallstudie im bewerteten Konzeptteil in vollem Umfang. Die Ausführungen sind bezogen auf die vorgegebenen Aufgabenstellungen und Aspekte vollständig, schlüssig und fachlich überzeugend. Die dargestellte Vorgehensweise ist nachvollziehbar, plausibel und strukturiert und lässt erkennen, dass der Bieter die auftragsspezifischen Rahmenbedingungen und Anforderungen der Auftraggeberin zutreffend erfasst. Die Konzeption enthält konkrete, auf die Fallstudie bezogene Lösungsansätze und berücksichtigt die für die ordnungsgemäße Auftragsausführung wesentlichen Aspekte. Gegenüber den genannten Anforderungen an die Fallstudie bestehen keine erkennbaren Defizite. Dies lässt eine ordnungsgemäße Auftragsausführung erw</w:t>
            </w:r>
            <w:r>
              <w:rPr>
                <w:b/>
                <w:bCs/>
                <w:color w:val="000000"/>
              </w:rPr>
              <w:t>a</w:t>
            </w:r>
            <w:r w:rsidRPr="007F582F">
              <w:rPr>
                <w:b/>
                <w:bCs/>
                <w:color w:val="000000"/>
              </w:rPr>
              <w:t>rten.</w:t>
            </w:r>
          </w:p>
        </w:tc>
      </w:tr>
      <w:tr w:rsidR="002D4877" w:rsidRPr="00605307" w14:paraId="0E6AB949" w14:textId="77777777" w:rsidTr="003D1000">
        <w:tc>
          <w:tcPr>
            <w:tcW w:w="3397" w:type="dxa"/>
          </w:tcPr>
          <w:p w14:paraId="5BFBD60E" w14:textId="3132F3EB" w:rsidR="002D4877" w:rsidRDefault="00BF35C5" w:rsidP="003D1000">
            <w:pPr>
              <w:jc w:val="both"/>
            </w:pPr>
            <w:r>
              <w:t xml:space="preserve">Bis </w:t>
            </w:r>
            <w:r w:rsidR="002D4877">
              <w:t>15 Punkte</w:t>
            </w:r>
          </w:p>
          <w:p w14:paraId="674FABE7" w14:textId="228A5116" w:rsidR="002D4877" w:rsidRPr="00605307" w:rsidRDefault="002D4877" w:rsidP="003D1000">
            <w:pPr>
              <w:jc w:val="both"/>
            </w:pPr>
          </w:p>
        </w:tc>
        <w:tc>
          <w:tcPr>
            <w:tcW w:w="5665" w:type="dxa"/>
          </w:tcPr>
          <w:p w14:paraId="7682AE6E" w14:textId="77777777" w:rsidR="002D4877" w:rsidRPr="00605307" w:rsidRDefault="002D4877" w:rsidP="003D1000">
            <w:pPr>
              <w:contextualSpacing/>
              <w:jc w:val="both"/>
            </w:pPr>
            <w:r w:rsidRPr="007F582F">
              <w:rPr>
                <w:b/>
                <w:bCs/>
                <w:color w:val="000000"/>
              </w:rPr>
              <w:t>Das Konzept erfüllt die Anforderungen der Fallstudie überwiegend und enthält im Wesentlichen nachvollziehbare,</w:t>
            </w:r>
            <w:r>
              <w:rPr>
                <w:b/>
                <w:bCs/>
                <w:color w:val="000000"/>
              </w:rPr>
              <w:t xml:space="preserve"> </w:t>
            </w:r>
            <w:r w:rsidRPr="007F582F">
              <w:rPr>
                <w:b/>
                <w:bCs/>
                <w:color w:val="000000"/>
              </w:rPr>
              <w:t xml:space="preserve">auftragsbezogene </w:t>
            </w:r>
            <w:r>
              <w:rPr>
                <w:b/>
                <w:bCs/>
                <w:color w:val="000000"/>
              </w:rPr>
              <w:t>L</w:t>
            </w:r>
            <w:r w:rsidRPr="007F582F">
              <w:rPr>
                <w:b/>
                <w:bCs/>
                <w:color w:val="000000"/>
              </w:rPr>
              <w:t xml:space="preserve">ösungsansätze. Die Ausführungen lassen erkennen, dass der Bieter die maßgeblichen Anforderungen der Auftraggeberin im </w:t>
            </w:r>
            <w:r>
              <w:rPr>
                <w:b/>
                <w:bCs/>
                <w:color w:val="000000"/>
              </w:rPr>
              <w:t>G</w:t>
            </w:r>
            <w:r w:rsidRPr="007F582F">
              <w:rPr>
                <w:b/>
                <w:bCs/>
                <w:color w:val="000000"/>
              </w:rPr>
              <w:t xml:space="preserve">rundsatz erfasst hat und eine ordnungsgemäße Auftragsausführung grundsätzlich erwarten lässt. Gegenüber der höchsten </w:t>
            </w:r>
            <w:r>
              <w:rPr>
                <w:b/>
                <w:bCs/>
                <w:color w:val="000000"/>
              </w:rPr>
              <w:t>B</w:t>
            </w:r>
            <w:r w:rsidRPr="007F582F">
              <w:rPr>
                <w:b/>
                <w:bCs/>
                <w:color w:val="000000"/>
              </w:rPr>
              <w:t>ewertungsstuf</w:t>
            </w:r>
            <w:r>
              <w:rPr>
                <w:b/>
                <w:bCs/>
                <w:color w:val="000000"/>
              </w:rPr>
              <w:t>e</w:t>
            </w:r>
            <w:r w:rsidRPr="007F582F">
              <w:rPr>
                <w:b/>
                <w:bCs/>
                <w:color w:val="000000"/>
              </w:rPr>
              <w:t xml:space="preserve"> bestehen jedoch einzelne qualitative Einschränkungen. Diese betreffen insbesondere die Vollständigkeit, Konkretisierung, Nachvollziehbarkeit oder Auftragsspezifik. Einzelne Aspekte der Fallstudie werden nicht vollständig, nicht hinreichend konkret oder nur allgemein dargestellt. Es fehlt an der für die </w:t>
            </w:r>
            <w:r w:rsidRPr="007F582F">
              <w:rPr>
                <w:b/>
                <w:bCs/>
                <w:color w:val="000000"/>
              </w:rPr>
              <w:lastRenderedPageBreak/>
              <w:t xml:space="preserve">höchste Punktzahl erforderlichen Tiefe. Dadurch bleibt das Konzept in </w:t>
            </w:r>
            <w:r>
              <w:rPr>
                <w:b/>
                <w:bCs/>
                <w:color w:val="000000"/>
              </w:rPr>
              <w:t>T</w:t>
            </w:r>
            <w:r w:rsidRPr="007F582F">
              <w:rPr>
                <w:b/>
                <w:bCs/>
                <w:color w:val="000000"/>
              </w:rPr>
              <w:t>eilbereichen hinter den Anforderungen für die volle Punktzahl zurück.</w:t>
            </w:r>
          </w:p>
        </w:tc>
      </w:tr>
      <w:tr w:rsidR="002D4877" w:rsidRPr="00605307" w14:paraId="19A73573" w14:textId="77777777" w:rsidTr="003D1000">
        <w:tc>
          <w:tcPr>
            <w:tcW w:w="3397" w:type="dxa"/>
          </w:tcPr>
          <w:p w14:paraId="2F52DACB" w14:textId="5D506C8C" w:rsidR="002D4877" w:rsidRDefault="00BF35C5" w:rsidP="003D1000">
            <w:pPr>
              <w:jc w:val="both"/>
            </w:pPr>
            <w:r>
              <w:lastRenderedPageBreak/>
              <w:t xml:space="preserve">Bis </w:t>
            </w:r>
            <w:r w:rsidR="002D4877">
              <w:t>5 Punkte</w:t>
            </w:r>
          </w:p>
        </w:tc>
        <w:tc>
          <w:tcPr>
            <w:tcW w:w="5665" w:type="dxa"/>
          </w:tcPr>
          <w:p w14:paraId="18A07D35" w14:textId="77777777" w:rsidR="002D4877" w:rsidRPr="00816E9C" w:rsidRDefault="002D4877" w:rsidP="003D1000">
            <w:pPr>
              <w:contextualSpacing/>
              <w:jc w:val="both"/>
              <w:rPr>
                <w:b/>
                <w:bCs/>
                <w:color w:val="000000"/>
              </w:rPr>
            </w:pPr>
            <w:r w:rsidRPr="00816E9C">
              <w:rPr>
                <w:b/>
                <w:bCs/>
                <w:color w:val="000000"/>
              </w:rPr>
              <w:t>Das Konzept setzt sich nur eingeschränkt mit den Anforderungen de</w:t>
            </w:r>
            <w:r>
              <w:rPr>
                <w:b/>
                <w:bCs/>
                <w:color w:val="000000"/>
              </w:rPr>
              <w:t>r</w:t>
            </w:r>
            <w:r w:rsidRPr="00816E9C">
              <w:rPr>
                <w:b/>
                <w:bCs/>
                <w:color w:val="000000"/>
              </w:rPr>
              <w:t xml:space="preserve"> Fallstudie auseinander. Die Ausführungen bleiben in wesentlichen Teilen allgemein, lückenh</w:t>
            </w:r>
            <w:r>
              <w:rPr>
                <w:b/>
                <w:bCs/>
                <w:color w:val="000000"/>
              </w:rPr>
              <w:t>a</w:t>
            </w:r>
            <w:r w:rsidRPr="00816E9C">
              <w:rPr>
                <w:b/>
                <w:bCs/>
                <w:color w:val="000000"/>
              </w:rPr>
              <w:t xml:space="preserve">ft oder nicht hinreichend auf die konkreten Anforderungen der Auftraggeberin bezogen. Eine tragfähige, in sich schlüssige Vorgehensweise ist nur in Ansätzen erkennbar. Mehrere für die Bewertung maßgeblichen Aspekte werden nicht, nur unvollständig oder nicht nachvollziehbar dargestellt. Die Ausführungen lassen daher nur eingeschränkt erkennen, wie der Bieter die ausgeschriebene Leistung konkret erbringen will. Insbesondere fehlt es in wesentlichen Teilbereichen an der erforderlichen Konkretisierung, Plausibilität und fallbezogenen </w:t>
            </w:r>
            <w:r>
              <w:rPr>
                <w:b/>
                <w:bCs/>
                <w:color w:val="000000"/>
              </w:rPr>
              <w:t>H</w:t>
            </w:r>
            <w:r w:rsidRPr="00816E9C">
              <w:rPr>
                <w:b/>
                <w:bCs/>
                <w:color w:val="000000"/>
              </w:rPr>
              <w:t>erleitung. Aufgrund dieser erheblichen qualitativen Einschränkungen bleibt das Konzept deutlich hinter den Anforderungen zurück. Eine ordnungsgemäße Auftragsabwicklung erscheint auf der Grundlage der vorgelegten Konzeption nur eingeschränkt nachvollziehbar.</w:t>
            </w:r>
          </w:p>
          <w:p w14:paraId="5FF01D77" w14:textId="77777777" w:rsidR="002D4877" w:rsidRDefault="002D4877" w:rsidP="003D1000">
            <w:pPr>
              <w:contextualSpacing/>
              <w:jc w:val="both"/>
              <w:rPr>
                <w:b/>
                <w:bCs/>
                <w:color w:val="000000"/>
              </w:rPr>
            </w:pPr>
          </w:p>
        </w:tc>
      </w:tr>
      <w:tr w:rsidR="002D4877" w:rsidRPr="00605307" w14:paraId="2CAAE17B" w14:textId="77777777" w:rsidTr="003D1000">
        <w:tc>
          <w:tcPr>
            <w:tcW w:w="3397" w:type="dxa"/>
          </w:tcPr>
          <w:p w14:paraId="3EBA40BD" w14:textId="77777777" w:rsidR="002D4877" w:rsidRPr="00605307" w:rsidRDefault="002D4877" w:rsidP="003D1000">
            <w:pPr>
              <w:jc w:val="both"/>
            </w:pPr>
            <w:r>
              <w:t>0 Punkte</w:t>
            </w:r>
          </w:p>
        </w:tc>
        <w:tc>
          <w:tcPr>
            <w:tcW w:w="5665" w:type="dxa"/>
          </w:tcPr>
          <w:p w14:paraId="0A5262D6" w14:textId="77777777" w:rsidR="002D4877" w:rsidRPr="00816E9C" w:rsidRDefault="002D4877" w:rsidP="003D1000">
            <w:pPr>
              <w:contextualSpacing/>
              <w:jc w:val="both"/>
              <w:rPr>
                <w:b/>
                <w:bCs/>
                <w:color w:val="000000"/>
              </w:rPr>
            </w:pPr>
            <w:r w:rsidRPr="00816E9C">
              <w:rPr>
                <w:b/>
                <w:bCs/>
                <w:color w:val="000000"/>
              </w:rPr>
              <w:t xml:space="preserve">Das Konzept erfüllt die Anforderungen der Fallstudie nicht. Ein hinreichender Bezug zu den vorgegebenen Aufgabenstellungen, </w:t>
            </w:r>
            <w:r>
              <w:rPr>
                <w:b/>
                <w:bCs/>
                <w:color w:val="000000"/>
              </w:rPr>
              <w:t>R</w:t>
            </w:r>
            <w:r w:rsidRPr="00816E9C">
              <w:rPr>
                <w:b/>
                <w:bCs/>
                <w:color w:val="000000"/>
              </w:rPr>
              <w:t>ahmenbedingungen und Anforderungen der Auftraggeberin ist nicht erkennbar oder bleibt so unzureichend, dass eine ordnungsgemäße Auftragsabwicklung nicht erwartet werden kann. Die Ausführungen sind entweder nicht vorhanden, nicht fallbezogen, nicht nachvollziehbar oder lassen keine tragfähige konzeptionelle Auseinandersetzung mit der Fallstudie erkennen. Wesentliche bewertungsrelevante Aspekte werden nicht oder nur in einer Weise behandelt, die keine belastbare Bewertung der vorgesehenen Vorgehensweise ermöglicht. Auf Grundlage der vorgelegten Ausführungen kann nicht nachvollzogen werden, wie der Bieter die ausgeschriebene Leistung ordnungsgemäß erbringen will.</w:t>
            </w:r>
          </w:p>
          <w:p w14:paraId="15A66CDC" w14:textId="77777777" w:rsidR="002D4877" w:rsidRPr="00605307" w:rsidRDefault="002D4877" w:rsidP="003D1000">
            <w:pPr>
              <w:contextualSpacing/>
              <w:jc w:val="both"/>
            </w:pPr>
          </w:p>
        </w:tc>
      </w:tr>
      <w:tr w:rsidR="002D4877" w:rsidRPr="00605307" w14:paraId="36D0B093" w14:textId="77777777" w:rsidTr="003D1000">
        <w:tc>
          <w:tcPr>
            <w:tcW w:w="3397" w:type="dxa"/>
          </w:tcPr>
          <w:p w14:paraId="3298EFF2" w14:textId="77777777" w:rsidR="002D4877" w:rsidRPr="00605307" w:rsidRDefault="002D4877" w:rsidP="003D1000">
            <w:pPr>
              <w:jc w:val="both"/>
            </w:pPr>
            <w:r>
              <w:t>Ein Konzept wurde nicht abgegeben</w:t>
            </w:r>
          </w:p>
        </w:tc>
        <w:tc>
          <w:tcPr>
            <w:tcW w:w="5665" w:type="dxa"/>
          </w:tcPr>
          <w:p w14:paraId="3039DC99" w14:textId="77777777" w:rsidR="002D4877" w:rsidRPr="00605307" w:rsidRDefault="002D4877" w:rsidP="003D1000">
            <w:pPr>
              <w:jc w:val="both"/>
            </w:pPr>
            <w:r w:rsidRPr="00605307">
              <w:rPr>
                <w:b/>
                <w:bCs/>
              </w:rPr>
              <w:t xml:space="preserve">Fehlt das Konzept gänzlich, bzw. wurde nicht mit den weiteren Angebotsunterlagen eingereicht, führt dies </w:t>
            </w:r>
            <w:r>
              <w:rPr>
                <w:b/>
                <w:bCs/>
              </w:rPr>
              <w:t>ebenfalls zu 0 Punkten.</w:t>
            </w:r>
          </w:p>
        </w:tc>
      </w:tr>
    </w:tbl>
    <w:p w14:paraId="7F12CCD1" w14:textId="77777777" w:rsidR="002D4877" w:rsidRDefault="002D4877" w:rsidP="002D4877">
      <w:pPr>
        <w:jc w:val="both"/>
        <w:rPr>
          <w:color w:val="000000"/>
          <w:kern w:val="0"/>
          <w14:ligatures w14:val="none"/>
        </w:rPr>
      </w:pPr>
    </w:p>
    <w:p w14:paraId="43159211" w14:textId="77777777" w:rsidR="00FC096F" w:rsidRDefault="00FC096F" w:rsidP="002D4877">
      <w:pPr>
        <w:jc w:val="both"/>
        <w:rPr>
          <w:color w:val="000000"/>
          <w:kern w:val="0"/>
          <w14:ligatures w14:val="none"/>
        </w:rPr>
      </w:pPr>
    </w:p>
    <w:p w14:paraId="1F59025D" w14:textId="77777777" w:rsidR="00FC096F" w:rsidRPr="008018EF" w:rsidRDefault="00FC096F" w:rsidP="00FC096F">
      <w:pPr>
        <w:rPr>
          <w:b/>
          <w:bCs/>
        </w:rPr>
      </w:pPr>
      <w:r w:rsidRPr="008018EF">
        <w:rPr>
          <w:b/>
          <w:bCs/>
        </w:rPr>
        <w:t>Konzept/Fallstudie 2 – Einrichtung und Bezug eines Verwaltungsgebäudes (maximal 22</w:t>
      </w:r>
      <w:r>
        <w:rPr>
          <w:b/>
          <w:bCs/>
        </w:rPr>
        <w:t>,5</w:t>
      </w:r>
      <w:r w:rsidRPr="008018EF">
        <w:rPr>
          <w:b/>
          <w:bCs/>
        </w:rPr>
        <w:t xml:space="preserve"> Punkte):</w:t>
      </w:r>
    </w:p>
    <w:p w14:paraId="34BC6C2C" w14:textId="77777777" w:rsidR="00FC096F" w:rsidRDefault="00FC096F" w:rsidP="00FC096F">
      <w:pPr>
        <w:rPr>
          <w:b/>
          <w:bCs/>
        </w:rPr>
      </w:pPr>
    </w:p>
    <w:p w14:paraId="3B8EAB47" w14:textId="77777777" w:rsidR="00FC096F" w:rsidRPr="000B1F11" w:rsidRDefault="00FC096F" w:rsidP="00FC096F">
      <w:pPr>
        <w:jc w:val="both"/>
        <w:rPr>
          <w:rFonts w:eastAsia="Times New Roman"/>
          <w:color w:val="000000"/>
          <w:kern w:val="0"/>
          <w:sz w:val="24"/>
          <w:szCs w:val="24"/>
          <w14:ligatures w14:val="none"/>
        </w:rPr>
      </w:pPr>
      <w:r w:rsidRPr="000B1F11">
        <w:rPr>
          <w:rFonts w:eastAsia="Times New Roman"/>
          <w:color w:val="000000"/>
          <w:kern w:val="0"/>
          <w:sz w:val="24"/>
          <w:szCs w:val="24"/>
          <w14:ligatures w14:val="none"/>
        </w:rPr>
        <w:lastRenderedPageBreak/>
        <w:t xml:space="preserve">Beschreiben Sie anhand eines Konzeptes/Fallstudie, von Auftragsplanung bis Endabnahme wie Sie eine Bestellung bei der AOK Rheinland-Pfalz/Saarland angehen und umsetzen werden. </w:t>
      </w:r>
    </w:p>
    <w:p w14:paraId="6B4D8DB8" w14:textId="77777777" w:rsidR="00FC096F" w:rsidRPr="000B1F11" w:rsidRDefault="00FC096F" w:rsidP="00FC096F">
      <w:pPr>
        <w:jc w:val="both"/>
        <w:rPr>
          <w:rFonts w:eastAsia="Times New Roman"/>
          <w:color w:val="000000"/>
          <w:kern w:val="0"/>
          <w:sz w:val="24"/>
          <w:szCs w:val="24"/>
          <w14:ligatures w14:val="none"/>
        </w:rPr>
      </w:pPr>
      <w:r w:rsidRPr="000B1F11">
        <w:rPr>
          <w:rFonts w:eastAsia="Times New Roman"/>
          <w:color w:val="000000"/>
          <w:kern w:val="0"/>
          <w:sz w:val="24"/>
          <w:szCs w:val="24"/>
          <w14:ligatures w14:val="none"/>
        </w:rPr>
        <w:t>Folgende Eckpunkte für die Erstellung der Fallstudie werden vorgegeben:</w:t>
      </w:r>
    </w:p>
    <w:p w14:paraId="1942BE43" w14:textId="77777777" w:rsidR="00FC096F" w:rsidRPr="001A2E09" w:rsidRDefault="00FC096F" w:rsidP="00FC096F">
      <w:pPr>
        <w:jc w:val="both"/>
        <w:rPr>
          <w:rFonts w:eastAsia="Times New Roman"/>
          <w:color w:val="000000"/>
          <w:kern w:val="0"/>
          <w14:ligatures w14:val="none"/>
        </w:rPr>
      </w:pPr>
    </w:p>
    <w:p w14:paraId="3089D1E7" w14:textId="77777777" w:rsidR="00FC096F" w:rsidRPr="00C83F2A" w:rsidRDefault="00FC096F" w:rsidP="00FC096F">
      <w:pPr>
        <w:numPr>
          <w:ilvl w:val="0"/>
          <w:numId w:val="7"/>
        </w:numPr>
        <w:contextualSpacing/>
        <w:jc w:val="both"/>
        <w:rPr>
          <w:rFonts w:eastAsia="Times New Roman"/>
          <w:color w:val="000000"/>
          <w:kern w:val="0"/>
          <w:sz w:val="24"/>
          <w:szCs w:val="24"/>
          <w14:ligatures w14:val="none"/>
        </w:rPr>
      </w:pPr>
      <w:r w:rsidRPr="00C83F2A">
        <w:rPr>
          <w:rFonts w:eastAsia="Times New Roman"/>
          <w:color w:val="000000"/>
          <w:kern w:val="0"/>
          <w:sz w:val="24"/>
          <w:szCs w:val="24"/>
          <w14:ligatures w14:val="none"/>
        </w:rPr>
        <w:t>Bezug eines Verwaltungsgebäudes zum 12.01.2027</w:t>
      </w:r>
    </w:p>
    <w:p w14:paraId="32466249" w14:textId="77777777" w:rsidR="00FC096F" w:rsidRPr="00C83F2A" w:rsidRDefault="00FC096F" w:rsidP="00FC096F">
      <w:pPr>
        <w:numPr>
          <w:ilvl w:val="0"/>
          <w:numId w:val="7"/>
        </w:numPr>
        <w:contextualSpacing/>
        <w:jc w:val="both"/>
        <w:rPr>
          <w:rFonts w:eastAsia="Times New Roman"/>
          <w:color w:val="000000"/>
          <w:kern w:val="0"/>
          <w:sz w:val="24"/>
          <w:szCs w:val="24"/>
          <w14:ligatures w14:val="none"/>
        </w:rPr>
      </w:pPr>
      <w:r w:rsidRPr="00C83F2A">
        <w:rPr>
          <w:rFonts w:eastAsia="Times New Roman"/>
          <w:color w:val="000000"/>
          <w:kern w:val="0"/>
          <w:sz w:val="24"/>
          <w:szCs w:val="24"/>
          <w14:ligatures w14:val="none"/>
        </w:rPr>
        <w:t>Es handelt sich um einen Neubau.</w:t>
      </w:r>
    </w:p>
    <w:p w14:paraId="51355C6A" w14:textId="77777777" w:rsidR="00FC096F" w:rsidRPr="00C83F2A" w:rsidRDefault="00FC096F" w:rsidP="00FC096F">
      <w:pPr>
        <w:numPr>
          <w:ilvl w:val="0"/>
          <w:numId w:val="7"/>
        </w:numPr>
        <w:contextualSpacing/>
        <w:jc w:val="both"/>
        <w:rPr>
          <w:rFonts w:eastAsia="Times New Roman"/>
          <w:color w:val="000000"/>
          <w:kern w:val="0"/>
          <w:sz w:val="24"/>
          <w:szCs w:val="24"/>
          <w14:ligatures w14:val="none"/>
        </w:rPr>
      </w:pPr>
      <w:r w:rsidRPr="00C83F2A">
        <w:rPr>
          <w:rFonts w:eastAsia="Times New Roman"/>
          <w:color w:val="000000"/>
          <w:kern w:val="0"/>
          <w:sz w:val="24"/>
          <w:szCs w:val="24"/>
          <w14:ligatures w14:val="none"/>
        </w:rPr>
        <w:t>Das Verwaltungsgebäude hat neben dem Erdgeschoss noch 3 weitere Geschosse</w:t>
      </w:r>
    </w:p>
    <w:p w14:paraId="07273CCE" w14:textId="77777777" w:rsidR="00FC096F" w:rsidRPr="00C83F2A" w:rsidRDefault="00FC096F" w:rsidP="00FC096F">
      <w:pPr>
        <w:numPr>
          <w:ilvl w:val="0"/>
          <w:numId w:val="7"/>
        </w:numPr>
        <w:contextualSpacing/>
        <w:jc w:val="both"/>
        <w:rPr>
          <w:rFonts w:eastAsia="Times New Roman"/>
          <w:color w:val="000000"/>
          <w:kern w:val="0"/>
          <w:sz w:val="24"/>
          <w:szCs w:val="24"/>
          <w14:ligatures w14:val="none"/>
        </w:rPr>
      </w:pPr>
      <w:r w:rsidRPr="00C83F2A">
        <w:rPr>
          <w:rFonts w:eastAsia="Times New Roman"/>
          <w:color w:val="000000"/>
          <w:kern w:val="0"/>
          <w:sz w:val="24"/>
          <w:szCs w:val="24"/>
          <w14:ligatures w14:val="none"/>
        </w:rPr>
        <w:t xml:space="preserve">Im Erdgeschoss Einzug von 15 Mitarbeitern, im 1. OG Einzug von 22 Mitarbeitern, im 2. OG Einzug von 28 Mitarbeitern, im 3. OG Einzug von 8 Mitarbeitern (hier befindet sich der </w:t>
      </w:r>
      <w:proofErr w:type="spellStart"/>
      <w:r w:rsidRPr="00C83F2A">
        <w:rPr>
          <w:rFonts w:eastAsia="Times New Roman"/>
          <w:color w:val="000000"/>
          <w:kern w:val="0"/>
          <w:sz w:val="24"/>
          <w:szCs w:val="24"/>
          <w14:ligatures w14:val="none"/>
        </w:rPr>
        <w:t>Greengarden</w:t>
      </w:r>
      <w:proofErr w:type="spellEnd"/>
      <w:r w:rsidRPr="00C83F2A">
        <w:rPr>
          <w:rFonts w:eastAsia="Times New Roman"/>
          <w:color w:val="000000"/>
          <w:kern w:val="0"/>
          <w:sz w:val="24"/>
          <w:szCs w:val="24"/>
          <w14:ligatures w14:val="none"/>
        </w:rPr>
        <w:t>)</w:t>
      </w:r>
    </w:p>
    <w:p w14:paraId="07546CB4" w14:textId="77777777" w:rsidR="00FC096F" w:rsidRPr="00C83F2A" w:rsidRDefault="00FC096F" w:rsidP="00FC096F">
      <w:pPr>
        <w:numPr>
          <w:ilvl w:val="0"/>
          <w:numId w:val="7"/>
        </w:numPr>
        <w:contextualSpacing/>
        <w:jc w:val="both"/>
        <w:rPr>
          <w:rFonts w:eastAsia="Times New Roman"/>
          <w:color w:val="000000"/>
          <w:kern w:val="0"/>
          <w:sz w:val="24"/>
          <w:szCs w:val="24"/>
          <w14:ligatures w14:val="none"/>
        </w:rPr>
      </w:pPr>
      <w:r w:rsidRPr="00C83F2A">
        <w:rPr>
          <w:rFonts w:eastAsia="Times New Roman"/>
          <w:color w:val="000000"/>
          <w:kern w:val="0"/>
          <w:sz w:val="24"/>
          <w:szCs w:val="24"/>
          <w14:ligatures w14:val="none"/>
        </w:rPr>
        <w:t>Das Verwaltungsgebäude liegt im hinteren Teil eines Carrés mit weiteren Geschäften in den Nachbargebäuden im Innenstadtbereich.</w:t>
      </w:r>
    </w:p>
    <w:p w14:paraId="4CDADBE7" w14:textId="77777777" w:rsidR="00FC096F" w:rsidRPr="00C83F2A" w:rsidRDefault="00FC096F" w:rsidP="00FC096F">
      <w:pPr>
        <w:numPr>
          <w:ilvl w:val="0"/>
          <w:numId w:val="7"/>
        </w:numPr>
        <w:contextualSpacing/>
        <w:jc w:val="both"/>
        <w:rPr>
          <w:rFonts w:eastAsia="Times New Roman"/>
          <w:color w:val="000000"/>
          <w:kern w:val="0"/>
          <w:sz w:val="24"/>
          <w:szCs w:val="24"/>
          <w14:ligatures w14:val="none"/>
        </w:rPr>
      </w:pPr>
      <w:r w:rsidRPr="00C83F2A">
        <w:rPr>
          <w:rFonts w:eastAsia="Times New Roman"/>
          <w:color w:val="000000"/>
          <w:kern w:val="0"/>
          <w:sz w:val="24"/>
          <w:szCs w:val="24"/>
          <w14:ligatures w14:val="none"/>
        </w:rPr>
        <w:t xml:space="preserve">Auftragnehmer erhält eine </w:t>
      </w:r>
      <w:proofErr w:type="spellStart"/>
      <w:r w:rsidRPr="00C83F2A">
        <w:rPr>
          <w:rFonts w:eastAsia="Times New Roman"/>
          <w:color w:val="000000"/>
          <w:kern w:val="0"/>
          <w:sz w:val="24"/>
          <w:szCs w:val="24"/>
          <w14:ligatures w14:val="none"/>
        </w:rPr>
        <w:t>Beplanung</w:t>
      </w:r>
      <w:proofErr w:type="spellEnd"/>
      <w:r w:rsidRPr="00C83F2A">
        <w:rPr>
          <w:rFonts w:eastAsia="Times New Roman"/>
          <w:color w:val="000000"/>
          <w:kern w:val="0"/>
          <w:sz w:val="24"/>
          <w:szCs w:val="24"/>
          <w14:ligatures w14:val="none"/>
        </w:rPr>
        <w:t xml:space="preserve"> des Innenarchitekten der Auftraggeberin über die einzurichtende Fläche des Verwaltungsgebäudes der Etagen Erdgeschoss, 1. OG, 2. OG, 3. OG.</w:t>
      </w:r>
    </w:p>
    <w:p w14:paraId="033314B3" w14:textId="77777777" w:rsidR="00FC096F" w:rsidRPr="00C83F2A" w:rsidRDefault="00FC096F" w:rsidP="00FC096F">
      <w:pPr>
        <w:numPr>
          <w:ilvl w:val="0"/>
          <w:numId w:val="7"/>
        </w:numPr>
        <w:contextualSpacing/>
        <w:jc w:val="both"/>
        <w:rPr>
          <w:rFonts w:eastAsia="Times New Roman"/>
          <w:color w:val="000000"/>
          <w:kern w:val="0"/>
          <w:sz w:val="24"/>
          <w:szCs w:val="24"/>
          <w14:ligatures w14:val="none"/>
        </w:rPr>
      </w:pPr>
      <w:r w:rsidRPr="00C83F2A">
        <w:rPr>
          <w:rFonts w:eastAsia="Times New Roman"/>
          <w:color w:val="000000"/>
          <w:kern w:val="0"/>
          <w:sz w:val="24"/>
          <w:szCs w:val="24"/>
          <w14:ligatures w14:val="none"/>
        </w:rPr>
        <w:t>Ein Aufzug ist vorhanden.</w:t>
      </w:r>
    </w:p>
    <w:p w14:paraId="59ADBA18" w14:textId="77777777" w:rsidR="00FC096F" w:rsidRPr="00C83F2A" w:rsidRDefault="00FC096F" w:rsidP="00FC096F">
      <w:pPr>
        <w:numPr>
          <w:ilvl w:val="0"/>
          <w:numId w:val="7"/>
        </w:numPr>
        <w:contextualSpacing/>
        <w:jc w:val="both"/>
        <w:rPr>
          <w:rFonts w:eastAsia="Times New Roman"/>
          <w:color w:val="000000"/>
          <w:kern w:val="0"/>
          <w:sz w:val="24"/>
          <w:szCs w:val="24"/>
          <w14:ligatures w14:val="none"/>
        </w:rPr>
      </w:pPr>
      <w:r w:rsidRPr="00C83F2A">
        <w:rPr>
          <w:rFonts w:eastAsia="Times New Roman"/>
          <w:color w:val="000000"/>
          <w:kern w:val="0"/>
          <w:sz w:val="24"/>
          <w:szCs w:val="24"/>
          <w14:ligatures w14:val="none"/>
        </w:rPr>
        <w:t>Die Auftraggeberin schickt Ihnen am 12.11.2026 eine Mail mit einer Abrufabfrage auf Grundlage der Ausschreibungsunterlagen und der Rahmenvereinbarung für die in der Mail aufgeführten benötigten Loungemöbel für das Verwaltungsgebäude.</w:t>
      </w:r>
    </w:p>
    <w:p w14:paraId="78C904DB" w14:textId="77777777" w:rsidR="00FC096F" w:rsidRPr="00C83F2A" w:rsidRDefault="00FC096F" w:rsidP="00FC096F">
      <w:pPr>
        <w:jc w:val="both"/>
        <w:rPr>
          <w:sz w:val="24"/>
          <w:szCs w:val="24"/>
        </w:rPr>
      </w:pPr>
    </w:p>
    <w:p w14:paraId="52CC4A1B" w14:textId="77777777" w:rsidR="00FC096F" w:rsidRPr="003E68FA" w:rsidRDefault="00FC096F" w:rsidP="00FC096F">
      <w:pPr>
        <w:jc w:val="both"/>
        <w:rPr>
          <w:b/>
          <w:bCs/>
          <w:i/>
          <w:iCs/>
          <w:sz w:val="24"/>
          <w:szCs w:val="24"/>
        </w:rPr>
      </w:pPr>
      <w:r w:rsidRPr="003E68FA">
        <w:rPr>
          <w:b/>
          <w:bCs/>
          <w:i/>
          <w:iCs/>
          <w:sz w:val="24"/>
          <w:szCs w:val="24"/>
        </w:rPr>
        <w:t>Bearbeitung eines fiktiven Einzelabrufs per Mail:</w:t>
      </w:r>
    </w:p>
    <w:p w14:paraId="0243D417" w14:textId="77777777" w:rsidR="00FC096F" w:rsidRPr="003E68FA" w:rsidRDefault="00FC096F" w:rsidP="00FC096F">
      <w:pPr>
        <w:jc w:val="both"/>
        <w:rPr>
          <w:sz w:val="24"/>
          <w:szCs w:val="24"/>
        </w:rPr>
      </w:pPr>
    </w:p>
    <w:p w14:paraId="7F2C2781" w14:textId="77777777" w:rsidR="00FC096F" w:rsidRPr="003E68FA" w:rsidRDefault="00FC096F" w:rsidP="00FC096F">
      <w:pPr>
        <w:jc w:val="both"/>
        <w:rPr>
          <w:sz w:val="24"/>
          <w:szCs w:val="24"/>
        </w:rPr>
      </w:pPr>
      <w:r w:rsidRPr="003E68FA">
        <w:rPr>
          <w:sz w:val="24"/>
          <w:szCs w:val="24"/>
        </w:rPr>
        <w:t>Die Auftraggeberin teilt Ihnen die vorgenannten Eckpunkte mit. Beschreiben Sie, welche Maßnahmen Sie nach Zugang der Abrufanfrage und vor verbindlicher Bestätigung bzw. Umsetzung des Einzelabrufs auf Grundlage der Vergabe- und Vertragsunterlagen ergreifen</w:t>
      </w:r>
    </w:p>
    <w:p w14:paraId="5BF48610" w14:textId="77777777" w:rsidR="00FC096F" w:rsidRPr="003E68FA" w:rsidRDefault="00FC096F" w:rsidP="00FC096F">
      <w:pPr>
        <w:jc w:val="both"/>
        <w:rPr>
          <w:sz w:val="24"/>
          <w:szCs w:val="24"/>
        </w:rPr>
      </w:pPr>
      <w:r w:rsidRPr="003E68FA">
        <w:rPr>
          <w:sz w:val="24"/>
          <w:szCs w:val="24"/>
        </w:rPr>
        <w:t>würden, um die Anforderungen mit der Auftraggeberin abzustimmen und die ordnungsgemäße, fristgerechte und vertragskonforme Leistungserbringung sicherzustellen.</w:t>
      </w:r>
    </w:p>
    <w:p w14:paraId="4EC7EA81" w14:textId="77777777" w:rsidR="00FC096F" w:rsidRPr="003E68FA" w:rsidRDefault="00FC096F" w:rsidP="00FC096F">
      <w:pPr>
        <w:jc w:val="both"/>
        <w:rPr>
          <w:sz w:val="24"/>
          <w:szCs w:val="24"/>
        </w:rPr>
      </w:pPr>
    </w:p>
    <w:p w14:paraId="667C36C5" w14:textId="77777777" w:rsidR="00FC096F" w:rsidRPr="008D3094" w:rsidRDefault="00FC096F" w:rsidP="00FC096F">
      <w:pPr>
        <w:jc w:val="both"/>
        <w:rPr>
          <w:sz w:val="24"/>
          <w:szCs w:val="24"/>
        </w:rPr>
      </w:pPr>
      <w:r w:rsidRPr="008D3094">
        <w:rPr>
          <w:sz w:val="24"/>
          <w:szCs w:val="24"/>
        </w:rPr>
        <w:t>Gehen Sie dabei insbesondere auf folgende Punkte/Kriterien/Aspekte ein:</w:t>
      </w:r>
    </w:p>
    <w:p w14:paraId="464E1096" w14:textId="77777777" w:rsidR="00FC096F" w:rsidRPr="008D3094" w:rsidRDefault="00FC096F" w:rsidP="00FC096F">
      <w:pPr>
        <w:jc w:val="both"/>
        <w:rPr>
          <w:sz w:val="24"/>
          <w:szCs w:val="24"/>
        </w:rPr>
      </w:pPr>
    </w:p>
    <w:p w14:paraId="3BDF2F59" w14:textId="77777777" w:rsidR="00FC096F" w:rsidRPr="008D3094" w:rsidRDefault="00FC096F" w:rsidP="00FC096F">
      <w:pPr>
        <w:pStyle w:val="Listenabsatz"/>
        <w:numPr>
          <w:ilvl w:val="0"/>
          <w:numId w:val="9"/>
        </w:numPr>
        <w:jc w:val="both"/>
        <w:rPr>
          <w:sz w:val="24"/>
          <w:szCs w:val="24"/>
        </w:rPr>
      </w:pPr>
      <w:r w:rsidRPr="008D3094">
        <w:rPr>
          <w:sz w:val="24"/>
          <w:szCs w:val="24"/>
        </w:rPr>
        <w:t>Prüfung der übermittelten Planungsunterlagen und der auftragsbezogenen Anforderungen</w:t>
      </w:r>
    </w:p>
    <w:p w14:paraId="7C282F89" w14:textId="77777777" w:rsidR="00FC096F" w:rsidRPr="008D3094" w:rsidRDefault="00FC096F" w:rsidP="00FC096F">
      <w:pPr>
        <w:pStyle w:val="Listenabsatz"/>
        <w:numPr>
          <w:ilvl w:val="0"/>
          <w:numId w:val="9"/>
        </w:numPr>
        <w:jc w:val="both"/>
        <w:rPr>
          <w:sz w:val="24"/>
          <w:szCs w:val="24"/>
        </w:rPr>
      </w:pPr>
      <w:r w:rsidRPr="008D3094">
        <w:rPr>
          <w:sz w:val="24"/>
          <w:szCs w:val="24"/>
        </w:rPr>
        <w:t>Ermittlung etwaiger Klärungsbedarfe gegenüber der Auftraggeberin</w:t>
      </w:r>
    </w:p>
    <w:p w14:paraId="2CB4A28B" w14:textId="77777777" w:rsidR="00FC096F" w:rsidRPr="008D3094" w:rsidRDefault="00FC096F" w:rsidP="00FC096F">
      <w:pPr>
        <w:pStyle w:val="Listenabsatz"/>
        <w:numPr>
          <w:ilvl w:val="0"/>
          <w:numId w:val="9"/>
        </w:numPr>
        <w:jc w:val="both"/>
        <w:rPr>
          <w:sz w:val="24"/>
          <w:szCs w:val="24"/>
        </w:rPr>
      </w:pPr>
      <w:r w:rsidRPr="008D3094">
        <w:rPr>
          <w:sz w:val="24"/>
          <w:szCs w:val="24"/>
        </w:rPr>
        <w:t>Abstimmung mit der Auftraggeberin unter Beachtung der Vorgaben der Leistungsbeschreibung (insbesondere der Ziffern 2.2 und 2.3 der Anlage 2)</w:t>
      </w:r>
    </w:p>
    <w:p w14:paraId="28CC6712" w14:textId="77777777" w:rsidR="00FC096F" w:rsidRPr="008D3094" w:rsidRDefault="00FC096F" w:rsidP="00FC096F">
      <w:pPr>
        <w:pStyle w:val="Listenabsatz"/>
        <w:numPr>
          <w:ilvl w:val="0"/>
          <w:numId w:val="9"/>
        </w:numPr>
        <w:jc w:val="both"/>
        <w:rPr>
          <w:sz w:val="24"/>
          <w:szCs w:val="24"/>
        </w:rPr>
      </w:pPr>
      <w:r w:rsidRPr="008D3094">
        <w:rPr>
          <w:sz w:val="24"/>
          <w:szCs w:val="24"/>
        </w:rPr>
        <w:t>Zeit- und Ablaufplan von der Abrufanfrage bis zur Lieferung, Montage und Endabnahme</w:t>
      </w:r>
    </w:p>
    <w:p w14:paraId="449AD656" w14:textId="77777777" w:rsidR="00FC096F" w:rsidRPr="008D3094" w:rsidRDefault="00FC096F" w:rsidP="00FC096F">
      <w:pPr>
        <w:pStyle w:val="Listenabsatz"/>
        <w:numPr>
          <w:ilvl w:val="0"/>
          <w:numId w:val="9"/>
        </w:numPr>
        <w:jc w:val="both"/>
        <w:rPr>
          <w:sz w:val="24"/>
          <w:szCs w:val="24"/>
        </w:rPr>
      </w:pPr>
      <w:r w:rsidRPr="008D3094">
        <w:rPr>
          <w:sz w:val="24"/>
          <w:szCs w:val="24"/>
        </w:rPr>
        <w:t>Koordination mit dem Innenarchitekten der Auftraggeberin nach Rücksprache mit der Auftraggeberin bzw. den von der Auftraggeberin benannten Ansprechpartnern</w:t>
      </w:r>
    </w:p>
    <w:p w14:paraId="031D6EF2" w14:textId="77777777" w:rsidR="00FC096F" w:rsidRPr="008D3094" w:rsidRDefault="00FC096F" w:rsidP="00FC096F">
      <w:pPr>
        <w:pStyle w:val="Listenabsatz"/>
        <w:numPr>
          <w:ilvl w:val="0"/>
          <w:numId w:val="9"/>
        </w:numPr>
        <w:jc w:val="both"/>
        <w:rPr>
          <w:sz w:val="24"/>
          <w:szCs w:val="24"/>
        </w:rPr>
      </w:pPr>
      <w:r w:rsidRPr="008D3094">
        <w:rPr>
          <w:sz w:val="24"/>
          <w:szCs w:val="24"/>
        </w:rPr>
        <w:t>Berücksichtigung der besonderen örtlichen Gegebenheiten (Innenstadtlage, Anlieferung in mehrere Stockwerke, Anlieferungssituation)</w:t>
      </w:r>
    </w:p>
    <w:p w14:paraId="1B35FB41" w14:textId="77777777" w:rsidR="00FC096F" w:rsidRPr="008D3094" w:rsidRDefault="00FC096F" w:rsidP="00FC096F">
      <w:pPr>
        <w:pStyle w:val="Listenabsatz"/>
        <w:numPr>
          <w:ilvl w:val="0"/>
          <w:numId w:val="9"/>
        </w:numPr>
        <w:jc w:val="both"/>
        <w:rPr>
          <w:sz w:val="24"/>
          <w:szCs w:val="24"/>
        </w:rPr>
      </w:pPr>
      <w:r w:rsidRPr="008D3094">
        <w:rPr>
          <w:sz w:val="24"/>
          <w:szCs w:val="24"/>
        </w:rPr>
        <w:lastRenderedPageBreak/>
        <w:t>Sicherstellung der Einhaltung der ausgeschriebenen Qualitäts-, Leistungs- und Lieferanforderungen</w:t>
      </w:r>
    </w:p>
    <w:p w14:paraId="00F4AF15" w14:textId="77777777" w:rsidR="00FC096F" w:rsidRPr="008D3094" w:rsidRDefault="00FC096F" w:rsidP="00FC096F">
      <w:pPr>
        <w:pStyle w:val="Listenabsatz"/>
        <w:numPr>
          <w:ilvl w:val="0"/>
          <w:numId w:val="9"/>
        </w:numPr>
        <w:jc w:val="both"/>
        <w:rPr>
          <w:sz w:val="24"/>
          <w:szCs w:val="24"/>
        </w:rPr>
      </w:pPr>
      <w:r w:rsidRPr="008D3094">
        <w:rPr>
          <w:sz w:val="24"/>
          <w:szCs w:val="24"/>
        </w:rPr>
        <w:t>Vorgehen bei etwaigen Änderungs- bzw. Abstimmungsbedarfen im Rahmen der Vertragsmodalitäten</w:t>
      </w:r>
    </w:p>
    <w:p w14:paraId="45ED612A" w14:textId="77777777" w:rsidR="00FC096F" w:rsidRPr="008D3094" w:rsidRDefault="00FC096F" w:rsidP="00FC096F">
      <w:pPr>
        <w:pStyle w:val="Listenabsatz"/>
        <w:numPr>
          <w:ilvl w:val="0"/>
          <w:numId w:val="9"/>
        </w:numPr>
        <w:jc w:val="both"/>
        <w:rPr>
          <w:sz w:val="24"/>
          <w:szCs w:val="24"/>
        </w:rPr>
      </w:pPr>
      <w:r w:rsidRPr="008D3094">
        <w:rPr>
          <w:sz w:val="24"/>
          <w:szCs w:val="24"/>
        </w:rPr>
        <w:t>Durchführung der Lieferung, Aufstellung, Montage, Dokumentation und Endabnahme.</w:t>
      </w:r>
    </w:p>
    <w:p w14:paraId="3EB56C5D" w14:textId="77777777" w:rsidR="00FC096F" w:rsidRPr="008D3094" w:rsidRDefault="00FC096F" w:rsidP="00FC096F">
      <w:pPr>
        <w:pStyle w:val="Listenabsatz"/>
        <w:jc w:val="both"/>
        <w:rPr>
          <w:sz w:val="24"/>
          <w:szCs w:val="24"/>
        </w:rPr>
      </w:pPr>
      <w:r w:rsidRPr="008D3094">
        <w:rPr>
          <w:rFonts w:ascii="Segoe UI Emoji" w:hAnsi="Segoe UI Emoji"/>
          <w:sz w:val="24"/>
          <w:szCs w:val="24"/>
        </w:rPr>
        <w:t>➡</w:t>
      </w:r>
      <w:r w:rsidRPr="008D3094">
        <w:rPr>
          <w:sz w:val="24"/>
          <w:szCs w:val="24"/>
        </w:rPr>
        <w:t>Die Darstellung soll nachvollziehbar erkennen lassen, wie der Bieter den Abruf strukturiert, welche Arbeitsschritte er vorsieht, welche Verantwortlichkeiten bestehen und wie er eine termingerechte und vertragskonforme Umsetzung des Abrufs sicherstellt.</w:t>
      </w:r>
    </w:p>
    <w:p w14:paraId="510B0480" w14:textId="77777777" w:rsidR="00FC096F" w:rsidRDefault="00FC096F" w:rsidP="00FC096F">
      <w:pPr>
        <w:pStyle w:val="Listenabsatz"/>
      </w:pPr>
    </w:p>
    <w:p w14:paraId="2EB87EBD" w14:textId="77777777" w:rsidR="00FC096F" w:rsidRPr="00D2471D" w:rsidRDefault="00FC096F" w:rsidP="00FC096F">
      <w:pPr>
        <w:pStyle w:val="Listenabsatz"/>
      </w:pPr>
    </w:p>
    <w:p w14:paraId="76E2E323" w14:textId="77777777" w:rsidR="00FC096F" w:rsidRPr="00C65CC0" w:rsidRDefault="00FC096F" w:rsidP="00FC096F">
      <w:pPr>
        <w:jc w:val="both"/>
        <w:rPr>
          <w:b/>
          <w:bCs/>
          <w:i/>
          <w:iCs/>
          <w:sz w:val="24"/>
          <w:szCs w:val="24"/>
        </w:rPr>
      </w:pPr>
      <w:r w:rsidRPr="00C65CC0">
        <w:rPr>
          <w:b/>
          <w:bCs/>
          <w:i/>
          <w:iCs/>
          <w:sz w:val="24"/>
          <w:szCs w:val="24"/>
        </w:rPr>
        <w:t>Umgang mit Klärungs- und Überarbeitungsbedarf im Abrufprozess:</w:t>
      </w:r>
    </w:p>
    <w:p w14:paraId="7930A4AE" w14:textId="77777777" w:rsidR="00FC096F" w:rsidRPr="00C65CC0" w:rsidRDefault="00FC096F" w:rsidP="00FC096F">
      <w:pPr>
        <w:jc w:val="both"/>
        <w:rPr>
          <w:sz w:val="24"/>
          <w:szCs w:val="24"/>
        </w:rPr>
      </w:pPr>
    </w:p>
    <w:p w14:paraId="5A2AA7DD" w14:textId="77777777" w:rsidR="00FC096F" w:rsidRPr="00C65CC0" w:rsidRDefault="00FC096F" w:rsidP="00FC096F">
      <w:pPr>
        <w:jc w:val="both"/>
        <w:rPr>
          <w:sz w:val="24"/>
          <w:szCs w:val="24"/>
        </w:rPr>
      </w:pPr>
      <w:r w:rsidRPr="00C65CC0">
        <w:rPr>
          <w:sz w:val="24"/>
          <w:szCs w:val="24"/>
        </w:rPr>
        <w:t xml:space="preserve">Im weiteren Verlauf beschriebenen Abrufprozesses stellt die Auftraggeberin fest, dass die von Ihnen vorgelegte abrufbezogene Ausarbeitung bzw. Umsetzungsplanung noch nicht in allen Punkten schlüssig ist und einer weiteren Konkretisierung bedarf. </w:t>
      </w:r>
    </w:p>
    <w:p w14:paraId="31769E7B" w14:textId="77777777" w:rsidR="00FC096F" w:rsidRPr="00C65CC0" w:rsidRDefault="00FC096F" w:rsidP="00FC096F">
      <w:pPr>
        <w:jc w:val="both"/>
        <w:rPr>
          <w:sz w:val="24"/>
          <w:szCs w:val="24"/>
        </w:rPr>
      </w:pPr>
      <w:r w:rsidRPr="00C65CC0">
        <w:rPr>
          <w:sz w:val="24"/>
          <w:szCs w:val="24"/>
        </w:rPr>
        <w:t>Beschreiben Sie Ihr Vorgehen in dieser Situation unter Berücksichtigung der Ziffern 2.2 und 2.3 der Leistungsbeschreibung (Anlage 2) sowie genannten Rahmenbedingungen. Stellen Sie insbesondere dar, wie Sie den Klärungsbedarf- und Überarbeitungsbedarf aufnehmen, strukturieren und mit der Auftraggeberin abstimmen. Beschreiben Sie dabei auch die Zusammenarbeit zwischen Ihnen und der Auftraggeberin.</w:t>
      </w:r>
    </w:p>
    <w:p w14:paraId="2EAA9C51" w14:textId="77777777" w:rsidR="00FC096F" w:rsidRPr="00C65CC0" w:rsidRDefault="00FC096F" w:rsidP="00FC096F">
      <w:pPr>
        <w:jc w:val="both"/>
        <w:rPr>
          <w:sz w:val="24"/>
          <w:szCs w:val="24"/>
        </w:rPr>
      </w:pPr>
      <w:r w:rsidRPr="00C65CC0">
        <w:rPr>
          <w:sz w:val="24"/>
          <w:szCs w:val="24"/>
        </w:rPr>
        <w:t>Gehen Sie insbesondere auf folgende Aspekte ein:</w:t>
      </w:r>
    </w:p>
    <w:p w14:paraId="623B9BC7" w14:textId="77777777" w:rsidR="00FC096F" w:rsidRPr="00C65CC0" w:rsidRDefault="00FC096F" w:rsidP="00FC096F">
      <w:pPr>
        <w:pStyle w:val="Listenabsatz"/>
        <w:numPr>
          <w:ilvl w:val="0"/>
          <w:numId w:val="18"/>
        </w:numPr>
        <w:jc w:val="both"/>
        <w:rPr>
          <w:sz w:val="24"/>
          <w:szCs w:val="24"/>
        </w:rPr>
      </w:pPr>
      <w:r w:rsidRPr="00C65CC0">
        <w:rPr>
          <w:sz w:val="24"/>
          <w:szCs w:val="24"/>
        </w:rPr>
        <w:t>Darstellung, wie abrufbezogene Informationen geprüft und strukturiert werden</w:t>
      </w:r>
    </w:p>
    <w:p w14:paraId="23D3FEA8" w14:textId="77777777" w:rsidR="00FC096F" w:rsidRPr="00C65CC0" w:rsidRDefault="00FC096F" w:rsidP="00FC096F">
      <w:pPr>
        <w:pStyle w:val="Listenabsatz"/>
        <w:numPr>
          <w:ilvl w:val="0"/>
          <w:numId w:val="18"/>
        </w:numPr>
        <w:jc w:val="both"/>
        <w:rPr>
          <w:sz w:val="24"/>
          <w:szCs w:val="24"/>
        </w:rPr>
      </w:pPr>
      <w:r w:rsidRPr="00C65CC0">
        <w:rPr>
          <w:sz w:val="24"/>
          <w:szCs w:val="24"/>
        </w:rPr>
        <w:t>wie Lieferumfänge eindeutig einzelnen Aufstellbereichen zugeordnet werden</w:t>
      </w:r>
    </w:p>
    <w:p w14:paraId="16DD32F3" w14:textId="77777777" w:rsidR="00FC096F" w:rsidRPr="00C65CC0" w:rsidRDefault="00FC096F" w:rsidP="00FC096F">
      <w:pPr>
        <w:pStyle w:val="Listenabsatz"/>
        <w:numPr>
          <w:ilvl w:val="0"/>
          <w:numId w:val="18"/>
        </w:numPr>
        <w:jc w:val="both"/>
        <w:rPr>
          <w:sz w:val="24"/>
          <w:szCs w:val="24"/>
        </w:rPr>
      </w:pPr>
      <w:r w:rsidRPr="00C65CC0">
        <w:rPr>
          <w:sz w:val="24"/>
          <w:szCs w:val="24"/>
        </w:rPr>
        <w:t>wie die spätere Lieferung, Verbringung und Aufstellung bereits beim Abruf berücksichtigt werden</w:t>
      </w:r>
    </w:p>
    <w:p w14:paraId="3EF8456E" w14:textId="77777777" w:rsidR="00FC096F" w:rsidRPr="00C65CC0" w:rsidRDefault="00FC096F" w:rsidP="00FC096F">
      <w:pPr>
        <w:pStyle w:val="Listenabsatz"/>
        <w:numPr>
          <w:ilvl w:val="0"/>
          <w:numId w:val="18"/>
        </w:numPr>
        <w:jc w:val="both"/>
        <w:rPr>
          <w:sz w:val="24"/>
          <w:szCs w:val="24"/>
        </w:rPr>
      </w:pPr>
      <w:r w:rsidRPr="00C65CC0">
        <w:rPr>
          <w:sz w:val="24"/>
          <w:szCs w:val="24"/>
        </w:rPr>
        <w:t>wie eine übersichtliche und nachvollziehbare Grundlage für die spätere Leistungserbringung geschaffen wird (Praktikabilität)</w:t>
      </w:r>
    </w:p>
    <w:p w14:paraId="558C6CCB" w14:textId="77777777" w:rsidR="00FC096F" w:rsidRPr="00C65CC0" w:rsidRDefault="00FC096F" w:rsidP="00FC096F">
      <w:pPr>
        <w:ind w:left="420"/>
        <w:jc w:val="both"/>
        <w:rPr>
          <w:sz w:val="24"/>
          <w:szCs w:val="24"/>
        </w:rPr>
      </w:pPr>
    </w:p>
    <w:p w14:paraId="07368DCD" w14:textId="77777777" w:rsidR="00FC096F" w:rsidRPr="00C65CC0" w:rsidRDefault="00FC096F" w:rsidP="00FC096F">
      <w:pPr>
        <w:jc w:val="both"/>
        <w:rPr>
          <w:sz w:val="24"/>
          <w:szCs w:val="24"/>
        </w:rPr>
      </w:pPr>
    </w:p>
    <w:p w14:paraId="52EAB415" w14:textId="77777777" w:rsidR="00FC096F" w:rsidRPr="00C65CC0" w:rsidRDefault="00FC096F" w:rsidP="00FC096F">
      <w:pPr>
        <w:jc w:val="both"/>
        <w:rPr>
          <w:sz w:val="24"/>
          <w:szCs w:val="24"/>
        </w:rPr>
      </w:pPr>
      <w:r w:rsidRPr="00C65CC0">
        <w:rPr>
          <w:rFonts w:ascii="Segoe UI Emoji" w:hAnsi="Segoe UI Emoji"/>
          <w:sz w:val="24"/>
          <w:szCs w:val="24"/>
        </w:rPr>
        <w:t>➡</w:t>
      </w:r>
      <w:r w:rsidRPr="00C65CC0">
        <w:rPr>
          <w:sz w:val="24"/>
          <w:szCs w:val="24"/>
        </w:rPr>
        <w:t xml:space="preserve"> Die Darstellung soll erkennen lassen, wie der Bieter mit fachlichem Klärungsbedarf, Abstimmungsprozessen und zulässigen Konkretisierungen im Rahmen eines Einzelabrufs umgeht, unter Berücksichtigung der Ausschreibungsunterlagen.</w:t>
      </w:r>
    </w:p>
    <w:p w14:paraId="110B75D4" w14:textId="77777777" w:rsidR="00FC096F" w:rsidRDefault="00FC096F" w:rsidP="00FC096F"/>
    <w:p w14:paraId="7FB40494" w14:textId="77777777" w:rsidR="00FC096F" w:rsidRPr="00F75BA0" w:rsidRDefault="00FC096F" w:rsidP="00FC096F">
      <w:pPr>
        <w:jc w:val="both"/>
        <w:rPr>
          <w:b/>
          <w:bCs/>
          <w:i/>
          <w:iCs/>
          <w:sz w:val="24"/>
          <w:szCs w:val="24"/>
        </w:rPr>
      </w:pPr>
      <w:r w:rsidRPr="00F75BA0">
        <w:rPr>
          <w:b/>
          <w:bCs/>
          <w:i/>
          <w:iCs/>
          <w:sz w:val="24"/>
          <w:szCs w:val="24"/>
        </w:rPr>
        <w:t xml:space="preserve">Umsetzung des ausgelösten Einzelabrufs bis zur Anlieferung vor Ort </w:t>
      </w:r>
    </w:p>
    <w:p w14:paraId="3820954E" w14:textId="77777777" w:rsidR="00FC096F" w:rsidRPr="00F75BA0" w:rsidRDefault="00FC096F" w:rsidP="00FC096F">
      <w:pPr>
        <w:jc w:val="both"/>
        <w:rPr>
          <w:b/>
          <w:bCs/>
          <w:i/>
          <w:iCs/>
          <w:sz w:val="24"/>
          <w:szCs w:val="24"/>
        </w:rPr>
      </w:pPr>
    </w:p>
    <w:p w14:paraId="550CAEC5" w14:textId="77777777" w:rsidR="00FC096F" w:rsidRPr="00F75BA0" w:rsidRDefault="00FC096F" w:rsidP="00FC096F">
      <w:pPr>
        <w:jc w:val="both"/>
        <w:rPr>
          <w:sz w:val="24"/>
          <w:szCs w:val="24"/>
        </w:rPr>
      </w:pPr>
      <w:r w:rsidRPr="00F75BA0">
        <w:rPr>
          <w:sz w:val="24"/>
          <w:szCs w:val="24"/>
        </w:rPr>
        <w:t xml:space="preserve">Die Auftraggeberin hat den Einzelabruf ausgelöst. Als verbindlicher Liefer- </w:t>
      </w:r>
      <w:proofErr w:type="spellStart"/>
      <w:r w:rsidRPr="00F75BA0">
        <w:rPr>
          <w:sz w:val="24"/>
          <w:szCs w:val="24"/>
        </w:rPr>
        <w:t>bzw</w:t>
      </w:r>
      <w:proofErr w:type="spellEnd"/>
      <w:r w:rsidRPr="00F75BA0">
        <w:rPr>
          <w:sz w:val="24"/>
          <w:szCs w:val="24"/>
        </w:rPr>
        <w:t>- Bereitstellungstermin ist der 08.01.2027 vorgegeben.</w:t>
      </w:r>
    </w:p>
    <w:p w14:paraId="6299A8CF" w14:textId="77777777" w:rsidR="00FC096F" w:rsidRPr="00F75BA0" w:rsidRDefault="00FC096F" w:rsidP="00FC096F">
      <w:pPr>
        <w:jc w:val="both"/>
        <w:rPr>
          <w:sz w:val="24"/>
          <w:szCs w:val="24"/>
        </w:rPr>
      </w:pPr>
      <w:r w:rsidRPr="00F75BA0">
        <w:rPr>
          <w:sz w:val="24"/>
          <w:szCs w:val="24"/>
        </w:rPr>
        <w:t>Bei dem Einzelabruf handelt es sich um eine umfangreiche Lieferung von Loungemöbeln für das Verwaltungsgebäude unter Berücksichtigung der o.g. Rahmenbedingungen.</w:t>
      </w:r>
    </w:p>
    <w:p w14:paraId="3BEE06F5" w14:textId="77777777" w:rsidR="00FC096F" w:rsidRPr="00F75BA0" w:rsidRDefault="00FC096F" w:rsidP="00FC096F">
      <w:pPr>
        <w:jc w:val="both"/>
        <w:rPr>
          <w:sz w:val="24"/>
          <w:szCs w:val="24"/>
        </w:rPr>
      </w:pPr>
      <w:r w:rsidRPr="00F75BA0">
        <w:rPr>
          <w:sz w:val="24"/>
          <w:szCs w:val="24"/>
        </w:rPr>
        <w:t>Beschreiben Sie, wie Sie nach Auslösung des Einzelabrufs die weitere Zusammenarbeit mit der Auftraggeberin organisieren und die fristgerechte und vertragskonforme Umsetzung des Einzelabrufs bis zur Anlieferung vor Ort sicherstellen.</w:t>
      </w:r>
    </w:p>
    <w:p w14:paraId="358DC536" w14:textId="77777777" w:rsidR="00FC096F" w:rsidRPr="00F75BA0" w:rsidRDefault="00FC096F" w:rsidP="00FC096F">
      <w:pPr>
        <w:jc w:val="both"/>
        <w:rPr>
          <w:sz w:val="24"/>
          <w:szCs w:val="24"/>
        </w:rPr>
      </w:pPr>
      <w:r w:rsidRPr="00F75BA0">
        <w:rPr>
          <w:sz w:val="24"/>
          <w:szCs w:val="24"/>
        </w:rPr>
        <w:t>Berücksichtigen Sie dabei insbesondere die Vorgaben der Leistungsbeschreibung  vor allem Ziffern 2.2 und 2.3.</w:t>
      </w:r>
    </w:p>
    <w:p w14:paraId="1AD38B27" w14:textId="77777777" w:rsidR="00FC096F" w:rsidRPr="00F75BA0" w:rsidRDefault="00FC096F" w:rsidP="00FC096F">
      <w:pPr>
        <w:jc w:val="both"/>
        <w:rPr>
          <w:sz w:val="24"/>
          <w:szCs w:val="24"/>
        </w:rPr>
      </w:pPr>
      <w:r w:rsidRPr="00F75BA0">
        <w:rPr>
          <w:sz w:val="24"/>
          <w:szCs w:val="24"/>
        </w:rPr>
        <w:lastRenderedPageBreak/>
        <w:t>Gehen Sie insbesondere auf folgende Aspekte ein:</w:t>
      </w:r>
    </w:p>
    <w:p w14:paraId="408E052D" w14:textId="77777777" w:rsidR="00FC096F" w:rsidRPr="00F75BA0" w:rsidRDefault="00FC096F" w:rsidP="00FC096F">
      <w:pPr>
        <w:pStyle w:val="Listenabsatz"/>
        <w:numPr>
          <w:ilvl w:val="0"/>
          <w:numId w:val="19"/>
        </w:numPr>
        <w:jc w:val="both"/>
        <w:rPr>
          <w:sz w:val="24"/>
          <w:szCs w:val="24"/>
        </w:rPr>
      </w:pPr>
      <w:r w:rsidRPr="00F75BA0">
        <w:rPr>
          <w:sz w:val="24"/>
          <w:szCs w:val="24"/>
        </w:rPr>
        <w:t xml:space="preserve">Kontaktaufnahme </w:t>
      </w:r>
    </w:p>
    <w:p w14:paraId="2369570E" w14:textId="77777777" w:rsidR="00FC096F" w:rsidRPr="00F75BA0" w:rsidRDefault="00FC096F" w:rsidP="00FC096F">
      <w:pPr>
        <w:pStyle w:val="Listenabsatz"/>
        <w:numPr>
          <w:ilvl w:val="0"/>
          <w:numId w:val="19"/>
        </w:numPr>
        <w:jc w:val="both"/>
        <w:rPr>
          <w:sz w:val="24"/>
          <w:szCs w:val="24"/>
        </w:rPr>
      </w:pPr>
      <w:r w:rsidRPr="00F75BA0">
        <w:rPr>
          <w:sz w:val="24"/>
          <w:szCs w:val="24"/>
        </w:rPr>
        <w:t>Terminierung der Lieferung unter Berücksichtigung des verbindlichen Termins</w:t>
      </w:r>
    </w:p>
    <w:p w14:paraId="1B3D8769" w14:textId="77777777" w:rsidR="00FC096F" w:rsidRPr="00F75BA0" w:rsidRDefault="00FC096F" w:rsidP="00FC096F">
      <w:pPr>
        <w:pStyle w:val="Listenabsatz"/>
        <w:numPr>
          <w:ilvl w:val="0"/>
          <w:numId w:val="19"/>
        </w:numPr>
        <w:jc w:val="both"/>
        <w:rPr>
          <w:sz w:val="24"/>
          <w:szCs w:val="24"/>
        </w:rPr>
      </w:pPr>
      <w:r w:rsidRPr="00F75BA0">
        <w:rPr>
          <w:sz w:val="24"/>
          <w:szCs w:val="24"/>
        </w:rPr>
        <w:t>Erstellung und Übermittlung eines Lieferavis (Bezug auf Auftragsbestätigung, Nachvollziehbarkeit, schlüssige Darstellung)</w:t>
      </w:r>
    </w:p>
    <w:p w14:paraId="22807A06" w14:textId="77777777" w:rsidR="00FC096F" w:rsidRPr="00F75BA0" w:rsidRDefault="00FC096F" w:rsidP="00FC096F">
      <w:pPr>
        <w:pStyle w:val="Listenabsatz"/>
        <w:numPr>
          <w:ilvl w:val="0"/>
          <w:numId w:val="19"/>
        </w:numPr>
        <w:jc w:val="both"/>
        <w:rPr>
          <w:sz w:val="24"/>
          <w:szCs w:val="24"/>
        </w:rPr>
      </w:pPr>
      <w:r w:rsidRPr="00F75BA0">
        <w:rPr>
          <w:sz w:val="24"/>
          <w:szCs w:val="24"/>
        </w:rPr>
        <w:t>Abstimmung der Anlieferung vor Ort</w:t>
      </w:r>
    </w:p>
    <w:p w14:paraId="35D5F878" w14:textId="77777777" w:rsidR="00FC096F" w:rsidRPr="00F75BA0" w:rsidRDefault="00FC096F" w:rsidP="00FC096F">
      <w:pPr>
        <w:pStyle w:val="Listenabsatz"/>
        <w:numPr>
          <w:ilvl w:val="0"/>
          <w:numId w:val="19"/>
        </w:numPr>
        <w:jc w:val="both"/>
        <w:rPr>
          <w:sz w:val="24"/>
          <w:szCs w:val="24"/>
        </w:rPr>
      </w:pPr>
      <w:r w:rsidRPr="00F75BA0">
        <w:rPr>
          <w:sz w:val="24"/>
          <w:szCs w:val="24"/>
        </w:rPr>
        <w:t>Darstellung Ihrer Auftragsbestätigung (Übersichtlichkeit, Nachvollziehbarkeit, Strukturiertheit)</w:t>
      </w:r>
    </w:p>
    <w:p w14:paraId="6CA9E796" w14:textId="77777777" w:rsidR="00FC096F" w:rsidRPr="00F75BA0" w:rsidRDefault="00FC096F" w:rsidP="00FC096F">
      <w:pPr>
        <w:jc w:val="both"/>
        <w:rPr>
          <w:sz w:val="24"/>
          <w:szCs w:val="24"/>
        </w:rPr>
      </w:pPr>
      <w:r w:rsidRPr="00F75BA0">
        <w:rPr>
          <w:rFonts w:ascii="Segoe UI Emoji" w:hAnsi="Segoe UI Emoji"/>
          <w:sz w:val="24"/>
          <w:szCs w:val="24"/>
        </w:rPr>
        <w:t>➡</w:t>
      </w:r>
      <w:r w:rsidRPr="00F75BA0">
        <w:rPr>
          <w:sz w:val="24"/>
          <w:szCs w:val="24"/>
        </w:rPr>
        <w:t xml:space="preserve"> Die Darstellung soll erkennen lassen, wie der Bieter nach Auslösung des Einzelabrufs eine strukturierte, transparente und terminsichere Zusammenarbeit mit der Auftraggeberin gewährleistet.</w:t>
      </w:r>
    </w:p>
    <w:p w14:paraId="4D265715" w14:textId="77777777" w:rsidR="00FC096F" w:rsidRPr="00F75BA0" w:rsidRDefault="00FC096F" w:rsidP="00FC096F">
      <w:pPr>
        <w:jc w:val="both"/>
        <w:rPr>
          <w:sz w:val="24"/>
          <w:szCs w:val="24"/>
        </w:rPr>
      </w:pPr>
    </w:p>
    <w:p w14:paraId="52E7A88E" w14:textId="77777777" w:rsidR="00FC096F" w:rsidRDefault="00FC096F" w:rsidP="00FC096F"/>
    <w:p w14:paraId="1C3A26F4" w14:textId="77777777" w:rsidR="00FC096F" w:rsidRPr="00050F5C" w:rsidRDefault="00FC096F" w:rsidP="00FC096F">
      <w:pPr>
        <w:jc w:val="both"/>
        <w:rPr>
          <w:b/>
          <w:bCs/>
          <w:i/>
          <w:iCs/>
          <w:sz w:val="24"/>
          <w:szCs w:val="24"/>
        </w:rPr>
      </w:pPr>
      <w:r w:rsidRPr="00050F5C">
        <w:rPr>
          <w:b/>
          <w:bCs/>
          <w:i/>
          <w:iCs/>
          <w:sz w:val="24"/>
          <w:szCs w:val="24"/>
        </w:rPr>
        <w:t>Umgang mit nicht nutzbarem Aufzug vor Liefertermin</w:t>
      </w:r>
    </w:p>
    <w:p w14:paraId="7DF53089" w14:textId="77777777" w:rsidR="00FC096F" w:rsidRPr="00050F5C" w:rsidRDefault="00FC096F" w:rsidP="00FC096F">
      <w:pPr>
        <w:jc w:val="both"/>
        <w:rPr>
          <w:b/>
          <w:bCs/>
          <w:i/>
          <w:iCs/>
          <w:sz w:val="24"/>
          <w:szCs w:val="24"/>
        </w:rPr>
      </w:pPr>
    </w:p>
    <w:p w14:paraId="4253E610" w14:textId="77777777" w:rsidR="00FC096F" w:rsidRPr="00050F5C" w:rsidRDefault="00FC096F" w:rsidP="00FC096F">
      <w:pPr>
        <w:jc w:val="both"/>
        <w:rPr>
          <w:sz w:val="24"/>
          <w:szCs w:val="24"/>
        </w:rPr>
      </w:pPr>
      <w:r w:rsidRPr="00050F5C">
        <w:rPr>
          <w:sz w:val="24"/>
          <w:szCs w:val="24"/>
        </w:rPr>
        <w:t>Am 22.12.2026 teilt die Auftraggeberin mit, dass der im Verwaltungsgebäude vorhandene Aufzug zum vorgesehenen Liefertermin am 08.01.2027 voraussichtlich noch nicht durch die zuständige Prüfstelle abgenommen sein wird und daher zu diesem Zeitpunkt nicht für die Anlieferung und Verbringung der Möbel genutzt werden darf.</w:t>
      </w:r>
    </w:p>
    <w:p w14:paraId="27ADDC0A" w14:textId="77777777" w:rsidR="00FC096F" w:rsidRPr="00050F5C" w:rsidRDefault="00FC096F" w:rsidP="00FC096F">
      <w:pPr>
        <w:jc w:val="both"/>
        <w:rPr>
          <w:sz w:val="24"/>
          <w:szCs w:val="24"/>
        </w:rPr>
      </w:pPr>
      <w:r w:rsidRPr="00050F5C">
        <w:rPr>
          <w:sz w:val="24"/>
          <w:szCs w:val="24"/>
        </w:rPr>
        <w:t>Der abgestimmte Bereitstellungstermin am 08.01.27 ist weiterhin einzuhalten. Der Einzug der Mitarbeiterinnen und Mitarbeiter ist für den 12.01.2027 vorgesehen und kann nicht verschoben werden.</w:t>
      </w:r>
    </w:p>
    <w:p w14:paraId="53DF3882" w14:textId="77777777" w:rsidR="00FC096F" w:rsidRPr="00050F5C" w:rsidRDefault="00FC096F" w:rsidP="00FC096F">
      <w:pPr>
        <w:jc w:val="both"/>
        <w:rPr>
          <w:sz w:val="24"/>
          <w:szCs w:val="24"/>
        </w:rPr>
      </w:pPr>
      <w:r w:rsidRPr="00050F5C">
        <w:rPr>
          <w:sz w:val="24"/>
          <w:szCs w:val="24"/>
        </w:rPr>
        <w:t>Beschreiben Sie, wie Sie auf diese Mitteilung reagieren und welche Maßnahmen Sie ergreifen, um die fristgerechte und vertragskonforme Umsetzung des Einzelabrufs unter Berücksichtigung der geänderten örtlichen Rahmenbedingungen sicherzustellen.</w:t>
      </w:r>
    </w:p>
    <w:p w14:paraId="3587BB01" w14:textId="77777777" w:rsidR="00FC096F" w:rsidRPr="00050F5C" w:rsidRDefault="00FC096F" w:rsidP="00FC096F">
      <w:pPr>
        <w:jc w:val="both"/>
        <w:rPr>
          <w:sz w:val="24"/>
          <w:szCs w:val="24"/>
        </w:rPr>
      </w:pPr>
      <w:r w:rsidRPr="00050F5C">
        <w:rPr>
          <w:sz w:val="24"/>
          <w:szCs w:val="24"/>
        </w:rPr>
        <w:t>Gehen Sie dabei insbesondere auf folgende Aspekte ein:</w:t>
      </w:r>
    </w:p>
    <w:p w14:paraId="331DDECB" w14:textId="77777777" w:rsidR="00FC096F" w:rsidRPr="00050F5C" w:rsidRDefault="00FC096F" w:rsidP="00FC096F">
      <w:pPr>
        <w:pStyle w:val="Listenabsatz"/>
        <w:numPr>
          <w:ilvl w:val="0"/>
          <w:numId w:val="20"/>
        </w:numPr>
        <w:jc w:val="both"/>
        <w:rPr>
          <w:sz w:val="24"/>
          <w:szCs w:val="24"/>
        </w:rPr>
      </w:pPr>
      <w:r w:rsidRPr="00050F5C">
        <w:rPr>
          <w:sz w:val="24"/>
          <w:szCs w:val="24"/>
        </w:rPr>
        <w:t>Kontaktaufnahme nach Eingang der Mitteilung am 22.12.2026</w:t>
      </w:r>
    </w:p>
    <w:p w14:paraId="1BF8EBE3" w14:textId="77777777" w:rsidR="00FC096F" w:rsidRPr="00050F5C" w:rsidRDefault="00FC096F" w:rsidP="00FC096F">
      <w:pPr>
        <w:pStyle w:val="Listenabsatz"/>
        <w:numPr>
          <w:ilvl w:val="0"/>
          <w:numId w:val="20"/>
        </w:numPr>
        <w:jc w:val="both"/>
        <w:rPr>
          <w:sz w:val="24"/>
          <w:szCs w:val="24"/>
        </w:rPr>
      </w:pPr>
      <w:r w:rsidRPr="00050F5C">
        <w:rPr>
          <w:sz w:val="24"/>
          <w:szCs w:val="24"/>
        </w:rPr>
        <w:t>Prüfung der Auswirkungen der fehlenden Nutzbarkeit des Aufzugs</w:t>
      </w:r>
    </w:p>
    <w:p w14:paraId="377E2AA6" w14:textId="77777777" w:rsidR="00FC096F" w:rsidRPr="00050F5C" w:rsidRDefault="00FC096F" w:rsidP="00FC096F">
      <w:pPr>
        <w:pStyle w:val="Listenabsatz"/>
        <w:numPr>
          <w:ilvl w:val="0"/>
          <w:numId w:val="20"/>
        </w:numPr>
        <w:jc w:val="both"/>
        <w:rPr>
          <w:sz w:val="24"/>
          <w:szCs w:val="24"/>
        </w:rPr>
      </w:pPr>
      <w:r w:rsidRPr="00050F5C">
        <w:rPr>
          <w:sz w:val="24"/>
          <w:szCs w:val="24"/>
        </w:rPr>
        <w:t>Anpassung der Verbringungs- und Aufstellplanung</w:t>
      </w:r>
    </w:p>
    <w:p w14:paraId="7E36EB35" w14:textId="77777777" w:rsidR="00FC096F" w:rsidRPr="00050F5C" w:rsidRDefault="00FC096F" w:rsidP="00FC096F">
      <w:pPr>
        <w:pStyle w:val="Listenabsatz"/>
        <w:numPr>
          <w:ilvl w:val="0"/>
          <w:numId w:val="20"/>
        </w:numPr>
        <w:jc w:val="both"/>
        <w:rPr>
          <w:sz w:val="24"/>
          <w:szCs w:val="24"/>
        </w:rPr>
      </w:pPr>
      <w:r w:rsidRPr="00050F5C">
        <w:rPr>
          <w:sz w:val="24"/>
          <w:szCs w:val="24"/>
        </w:rPr>
        <w:t>Berücksichtigung des Neubaucharakters des Gebäudes (Schutz von Böden, Treppenhäusern etc.)</w:t>
      </w:r>
    </w:p>
    <w:p w14:paraId="1BEA4658" w14:textId="77777777" w:rsidR="00FC096F" w:rsidRPr="00050F5C" w:rsidRDefault="00FC096F" w:rsidP="00FC096F">
      <w:pPr>
        <w:pStyle w:val="Listenabsatz"/>
        <w:numPr>
          <w:ilvl w:val="0"/>
          <w:numId w:val="20"/>
        </w:numPr>
        <w:jc w:val="both"/>
        <w:rPr>
          <w:sz w:val="24"/>
          <w:szCs w:val="24"/>
        </w:rPr>
      </w:pPr>
      <w:r w:rsidRPr="00050F5C">
        <w:rPr>
          <w:sz w:val="24"/>
          <w:szCs w:val="24"/>
        </w:rPr>
        <w:t>Umgang mit etwaigen zusätzlichen Aufwänden unter Berücksichtigung der Ausschreibungsunterlagen</w:t>
      </w:r>
    </w:p>
    <w:p w14:paraId="05995BA3" w14:textId="77777777" w:rsidR="00FC096F" w:rsidRPr="00050F5C" w:rsidRDefault="00FC096F" w:rsidP="00FC096F">
      <w:pPr>
        <w:jc w:val="both"/>
        <w:rPr>
          <w:sz w:val="24"/>
          <w:szCs w:val="24"/>
        </w:rPr>
      </w:pPr>
      <w:r w:rsidRPr="00050F5C">
        <w:rPr>
          <w:rFonts w:ascii="Segoe UI Emoji" w:hAnsi="Segoe UI Emoji"/>
          <w:sz w:val="24"/>
          <w:szCs w:val="24"/>
        </w:rPr>
        <w:t>➡</w:t>
      </w:r>
      <w:r w:rsidRPr="00050F5C">
        <w:rPr>
          <w:sz w:val="24"/>
          <w:szCs w:val="24"/>
        </w:rPr>
        <w:t>Die Darstellung soll erkennen lassen, wie der Bieter trotz der fehlenden Nutzbarkeit des Aufzugs eine termingerechte und fachgerechte Verbringung und Aufstellung der Loungemöbel sicherstellt.</w:t>
      </w:r>
    </w:p>
    <w:p w14:paraId="675D427F" w14:textId="77777777" w:rsidR="00FC096F" w:rsidRDefault="00FC096F" w:rsidP="00FC096F"/>
    <w:p w14:paraId="7FCCEA82" w14:textId="77777777" w:rsidR="00FC096F" w:rsidRPr="006D6548" w:rsidRDefault="00FC096F" w:rsidP="00FC096F">
      <w:pPr>
        <w:jc w:val="both"/>
        <w:rPr>
          <w:b/>
          <w:bCs/>
          <w:i/>
          <w:iCs/>
          <w:sz w:val="24"/>
          <w:szCs w:val="24"/>
        </w:rPr>
      </w:pPr>
      <w:r w:rsidRPr="006D6548">
        <w:rPr>
          <w:b/>
          <w:bCs/>
          <w:i/>
          <w:iCs/>
          <w:sz w:val="24"/>
          <w:szCs w:val="24"/>
        </w:rPr>
        <w:t>Anlieferung bei eingeschränkten örtlichen Bedingungen</w:t>
      </w:r>
    </w:p>
    <w:p w14:paraId="734D7E66" w14:textId="77777777" w:rsidR="00FC096F" w:rsidRPr="006D6548" w:rsidRDefault="00FC096F" w:rsidP="00FC096F">
      <w:pPr>
        <w:jc w:val="both"/>
        <w:rPr>
          <w:b/>
          <w:bCs/>
          <w:i/>
          <w:iCs/>
          <w:sz w:val="24"/>
          <w:szCs w:val="24"/>
        </w:rPr>
      </w:pPr>
    </w:p>
    <w:p w14:paraId="7EF714F3" w14:textId="77777777" w:rsidR="00FC096F" w:rsidRPr="006D6548" w:rsidRDefault="00FC096F" w:rsidP="00FC096F">
      <w:pPr>
        <w:jc w:val="both"/>
        <w:rPr>
          <w:sz w:val="24"/>
          <w:szCs w:val="24"/>
        </w:rPr>
      </w:pPr>
      <w:r w:rsidRPr="006D6548">
        <w:rPr>
          <w:sz w:val="24"/>
          <w:szCs w:val="24"/>
        </w:rPr>
        <w:t>Die Anlieferung der Loungemöbel ist aufgrund der örtlichen Verkehrssituation nur eingeschränkt möglich. Zu berücksichtigen sind insbesondere die Lage im Innenstadtbereich, weitere Geschäfte und Nutzungen in direkter Nachbarschaft, die Menge der zu liefernden Loungemöbel sowie die Verbringung und Aufstellung in vier Etagen.</w:t>
      </w:r>
    </w:p>
    <w:p w14:paraId="67EB9EE4" w14:textId="77777777" w:rsidR="00FC096F" w:rsidRPr="006D6548" w:rsidRDefault="00FC096F" w:rsidP="00FC096F">
      <w:pPr>
        <w:jc w:val="both"/>
        <w:rPr>
          <w:sz w:val="24"/>
          <w:szCs w:val="24"/>
        </w:rPr>
      </w:pPr>
      <w:r w:rsidRPr="006D6548">
        <w:rPr>
          <w:sz w:val="24"/>
          <w:szCs w:val="24"/>
        </w:rPr>
        <w:t xml:space="preserve">Beschreiben Sie, welche organisatorischen, personellen und technischen Vorkehrungen Sie treffen, um eine möglichst reibungslose, termingerechte und </w:t>
      </w:r>
      <w:r w:rsidRPr="006D6548">
        <w:rPr>
          <w:sz w:val="24"/>
          <w:szCs w:val="24"/>
        </w:rPr>
        <w:lastRenderedPageBreak/>
        <w:t>vertragskonforme Ausführung sicherzustellen. Berücksichtigen Sie dazu auch die Leistungsbeschreibung, insbesondere Ziffer 2.2</w:t>
      </w:r>
    </w:p>
    <w:p w14:paraId="553B9154" w14:textId="77777777" w:rsidR="00FC096F" w:rsidRPr="006D6548" w:rsidRDefault="00FC096F" w:rsidP="00FC096F">
      <w:pPr>
        <w:jc w:val="both"/>
        <w:rPr>
          <w:sz w:val="24"/>
          <w:szCs w:val="24"/>
        </w:rPr>
      </w:pPr>
      <w:r w:rsidRPr="006D6548">
        <w:rPr>
          <w:sz w:val="24"/>
          <w:szCs w:val="24"/>
        </w:rPr>
        <w:t>Gehen Sie insbesondere ein auf:</w:t>
      </w:r>
    </w:p>
    <w:p w14:paraId="6943310F" w14:textId="77777777" w:rsidR="00FC096F" w:rsidRPr="006D6548" w:rsidRDefault="00FC096F" w:rsidP="00FC096F">
      <w:pPr>
        <w:pStyle w:val="Listenabsatz"/>
        <w:numPr>
          <w:ilvl w:val="0"/>
          <w:numId w:val="21"/>
        </w:numPr>
        <w:jc w:val="both"/>
        <w:rPr>
          <w:sz w:val="24"/>
          <w:szCs w:val="24"/>
        </w:rPr>
      </w:pPr>
      <w:r w:rsidRPr="006D6548">
        <w:rPr>
          <w:sz w:val="24"/>
          <w:szCs w:val="24"/>
        </w:rPr>
        <w:t xml:space="preserve">Prüfung und Abstimmung der örtlichen Anlieferbedingungen, Haltemöglichkeiten, </w:t>
      </w:r>
      <w:proofErr w:type="spellStart"/>
      <w:r w:rsidRPr="006D6548">
        <w:rPr>
          <w:sz w:val="24"/>
          <w:szCs w:val="24"/>
        </w:rPr>
        <w:t>Ladezone</w:t>
      </w:r>
      <w:proofErr w:type="spellEnd"/>
      <w:r w:rsidRPr="006D6548">
        <w:rPr>
          <w:sz w:val="24"/>
          <w:szCs w:val="24"/>
        </w:rPr>
        <w:t>, Gebäudezugang etc.</w:t>
      </w:r>
    </w:p>
    <w:p w14:paraId="51BDFBB8" w14:textId="77777777" w:rsidR="00FC096F" w:rsidRPr="006D6548" w:rsidRDefault="00FC096F" w:rsidP="00FC096F">
      <w:pPr>
        <w:pStyle w:val="Listenabsatz"/>
        <w:numPr>
          <w:ilvl w:val="0"/>
          <w:numId w:val="21"/>
        </w:numPr>
        <w:jc w:val="both"/>
        <w:rPr>
          <w:sz w:val="24"/>
          <w:szCs w:val="24"/>
        </w:rPr>
      </w:pPr>
      <w:r w:rsidRPr="006D6548">
        <w:rPr>
          <w:sz w:val="24"/>
          <w:szCs w:val="24"/>
        </w:rPr>
        <w:t>Einschränkungen durch Verkehr und Publikumsverkehr</w:t>
      </w:r>
    </w:p>
    <w:p w14:paraId="006E9192" w14:textId="77777777" w:rsidR="00FC096F" w:rsidRPr="006D6548" w:rsidRDefault="00FC096F" w:rsidP="00FC096F">
      <w:pPr>
        <w:pStyle w:val="Listenabsatz"/>
        <w:numPr>
          <w:ilvl w:val="0"/>
          <w:numId w:val="21"/>
        </w:numPr>
        <w:jc w:val="both"/>
        <w:rPr>
          <w:sz w:val="24"/>
          <w:szCs w:val="24"/>
        </w:rPr>
      </w:pPr>
      <w:r w:rsidRPr="006D6548">
        <w:rPr>
          <w:sz w:val="24"/>
          <w:szCs w:val="24"/>
        </w:rPr>
        <w:t>Zuordnung der Möbel zu den jeweiligen Etagen</w:t>
      </w:r>
    </w:p>
    <w:p w14:paraId="2CD34BB5" w14:textId="77777777" w:rsidR="00FC096F" w:rsidRPr="006D6548" w:rsidRDefault="00FC096F" w:rsidP="00FC096F">
      <w:pPr>
        <w:pStyle w:val="Listenabsatz"/>
        <w:numPr>
          <w:ilvl w:val="0"/>
          <w:numId w:val="21"/>
        </w:numPr>
        <w:jc w:val="both"/>
        <w:rPr>
          <w:sz w:val="24"/>
          <w:szCs w:val="24"/>
        </w:rPr>
      </w:pPr>
      <w:r w:rsidRPr="006D6548">
        <w:rPr>
          <w:sz w:val="24"/>
          <w:szCs w:val="24"/>
        </w:rPr>
        <w:t>Einsatz geeigneter Transportmittel, Schutzmaßnahmen hinsichtlich Neubaus und ausreichend personeller Ressourcen</w:t>
      </w:r>
    </w:p>
    <w:p w14:paraId="410C250A" w14:textId="77777777" w:rsidR="00FC096F" w:rsidRPr="006D6548" w:rsidRDefault="00FC096F" w:rsidP="00FC096F">
      <w:pPr>
        <w:jc w:val="both"/>
        <w:rPr>
          <w:sz w:val="24"/>
          <w:szCs w:val="24"/>
        </w:rPr>
      </w:pPr>
      <w:r w:rsidRPr="006D6548">
        <w:rPr>
          <w:rFonts w:ascii="Segoe UI Emoji" w:hAnsi="Segoe UI Emoji"/>
          <w:sz w:val="24"/>
          <w:szCs w:val="24"/>
        </w:rPr>
        <w:t>➡</w:t>
      </w:r>
      <w:r w:rsidRPr="006D6548">
        <w:rPr>
          <w:sz w:val="24"/>
          <w:szCs w:val="24"/>
        </w:rPr>
        <w:t>Die Darstellung soll erkennen lassen, wie der Bieter die eingeschränkten Anlieferbedingungen und die umfangreiche Liefermenge strukturiert vorbereitet und umsetzt.</w:t>
      </w:r>
    </w:p>
    <w:p w14:paraId="09F5BE26" w14:textId="77777777" w:rsidR="00FC096F" w:rsidRPr="006D6548" w:rsidRDefault="00FC096F" w:rsidP="00FC096F">
      <w:pPr>
        <w:jc w:val="both"/>
        <w:rPr>
          <w:sz w:val="24"/>
          <w:szCs w:val="24"/>
        </w:rPr>
      </w:pPr>
    </w:p>
    <w:p w14:paraId="338C7AF1" w14:textId="77777777" w:rsidR="00FC096F" w:rsidRPr="006D6548" w:rsidRDefault="00FC096F" w:rsidP="00FC096F">
      <w:pPr>
        <w:jc w:val="both"/>
        <w:rPr>
          <w:sz w:val="24"/>
          <w:szCs w:val="24"/>
        </w:rPr>
      </w:pPr>
    </w:p>
    <w:p w14:paraId="2F553FCD" w14:textId="77777777" w:rsidR="00FC096F" w:rsidRPr="00CD33EB" w:rsidRDefault="00FC096F" w:rsidP="00FC096F">
      <w:pPr>
        <w:jc w:val="both"/>
        <w:rPr>
          <w:b/>
          <w:bCs/>
          <w:i/>
          <w:iCs/>
          <w:sz w:val="24"/>
          <w:szCs w:val="24"/>
        </w:rPr>
      </w:pPr>
      <w:r w:rsidRPr="00CD33EB">
        <w:rPr>
          <w:b/>
          <w:bCs/>
          <w:i/>
          <w:iCs/>
          <w:sz w:val="24"/>
          <w:szCs w:val="24"/>
        </w:rPr>
        <w:t>Koordination der Verbringung und Aufstellung bei umfangreicher Lieferung in mehrere Etagen</w:t>
      </w:r>
    </w:p>
    <w:p w14:paraId="747D638D" w14:textId="77777777" w:rsidR="00FC096F" w:rsidRPr="00CD33EB" w:rsidRDefault="00FC096F" w:rsidP="00FC096F">
      <w:pPr>
        <w:jc w:val="both"/>
        <w:rPr>
          <w:b/>
          <w:bCs/>
          <w:i/>
          <w:iCs/>
          <w:sz w:val="24"/>
          <w:szCs w:val="24"/>
        </w:rPr>
      </w:pPr>
    </w:p>
    <w:p w14:paraId="09610E63" w14:textId="77777777" w:rsidR="00FC096F" w:rsidRPr="00CD33EB" w:rsidRDefault="00FC096F" w:rsidP="00FC096F">
      <w:pPr>
        <w:jc w:val="both"/>
        <w:rPr>
          <w:sz w:val="24"/>
          <w:szCs w:val="24"/>
        </w:rPr>
      </w:pPr>
      <w:r w:rsidRPr="00CD33EB">
        <w:rPr>
          <w:sz w:val="24"/>
          <w:szCs w:val="24"/>
        </w:rPr>
        <w:t xml:space="preserve">Im Rahmen der Anlieferung und Aufstellung der Loungemöbel entsteht vor Ort Klärungsbedarf zur Zuordnung einzelner Möbelstücke zu den vorgesehenen Etagen und Abstellflächen. Zudem ist sicherzustellen, dass die für die Verbringung und Aufstellung erforderlichen Unterlagen dem eingesetzten Personal vor Ort in geeigneter Weise zur Verfügung stehen. </w:t>
      </w:r>
    </w:p>
    <w:p w14:paraId="6B71B0AC" w14:textId="77777777" w:rsidR="00FC096F" w:rsidRPr="00CD33EB" w:rsidRDefault="00FC096F" w:rsidP="00FC096F">
      <w:pPr>
        <w:jc w:val="both"/>
        <w:rPr>
          <w:sz w:val="24"/>
          <w:szCs w:val="24"/>
        </w:rPr>
      </w:pPr>
      <w:r w:rsidRPr="00CD33EB">
        <w:rPr>
          <w:sz w:val="24"/>
          <w:szCs w:val="24"/>
        </w:rPr>
        <w:t>Beschreiben Sie, wie Sie in einer solchen Situation vorgehen, um eine geordnete und fachgerechte Verbringung und Aufstellung der Möbel sicherzustellen, ohne dass der Auftraggeberin ein vermeidbarer zusätzlicher Zeit- oder Koordinationsaufwand entsteht.</w:t>
      </w:r>
    </w:p>
    <w:p w14:paraId="0393A5FB" w14:textId="77777777" w:rsidR="00FC096F" w:rsidRPr="00CD33EB" w:rsidRDefault="00FC096F" w:rsidP="00FC096F">
      <w:pPr>
        <w:jc w:val="both"/>
        <w:rPr>
          <w:sz w:val="24"/>
          <w:szCs w:val="24"/>
        </w:rPr>
      </w:pPr>
      <w:r w:rsidRPr="00CD33EB">
        <w:rPr>
          <w:sz w:val="24"/>
          <w:szCs w:val="24"/>
        </w:rPr>
        <w:t>Gehen Sie dabei insbesondere auf folgende Aspekte ein:</w:t>
      </w:r>
    </w:p>
    <w:p w14:paraId="52534C73" w14:textId="77777777" w:rsidR="00FC096F" w:rsidRPr="00CD33EB" w:rsidRDefault="00FC096F" w:rsidP="00FC096F">
      <w:pPr>
        <w:pStyle w:val="Listenabsatz"/>
        <w:numPr>
          <w:ilvl w:val="0"/>
          <w:numId w:val="22"/>
        </w:numPr>
        <w:jc w:val="both"/>
        <w:rPr>
          <w:sz w:val="24"/>
          <w:szCs w:val="24"/>
        </w:rPr>
      </w:pPr>
      <w:r w:rsidRPr="00CD33EB">
        <w:rPr>
          <w:sz w:val="24"/>
          <w:szCs w:val="24"/>
        </w:rPr>
        <w:t>Vorbereitung und Einweisung des beauftragten Personals</w:t>
      </w:r>
    </w:p>
    <w:p w14:paraId="60A8AF71" w14:textId="77777777" w:rsidR="00FC096F" w:rsidRPr="00CD33EB" w:rsidRDefault="00FC096F" w:rsidP="00FC096F">
      <w:pPr>
        <w:pStyle w:val="Listenabsatz"/>
        <w:numPr>
          <w:ilvl w:val="0"/>
          <w:numId w:val="22"/>
        </w:numPr>
        <w:jc w:val="both"/>
        <w:rPr>
          <w:sz w:val="24"/>
          <w:szCs w:val="24"/>
        </w:rPr>
      </w:pPr>
      <w:r w:rsidRPr="00CD33EB">
        <w:rPr>
          <w:sz w:val="24"/>
          <w:szCs w:val="24"/>
        </w:rPr>
        <w:t>strukturierte Beladung, Entladung, Verbringung und Aufstellung unter Berücksichtigung der Etagenzuordnung</w:t>
      </w:r>
    </w:p>
    <w:p w14:paraId="425F6FD2" w14:textId="77777777" w:rsidR="00FC096F" w:rsidRPr="00CD33EB" w:rsidRDefault="00FC096F" w:rsidP="00FC096F">
      <w:pPr>
        <w:pStyle w:val="Listenabsatz"/>
        <w:numPr>
          <w:ilvl w:val="0"/>
          <w:numId w:val="22"/>
        </w:numPr>
        <w:jc w:val="both"/>
        <w:rPr>
          <w:sz w:val="24"/>
          <w:szCs w:val="24"/>
        </w:rPr>
      </w:pPr>
      <w:r w:rsidRPr="00CD33EB">
        <w:rPr>
          <w:sz w:val="24"/>
          <w:szCs w:val="24"/>
        </w:rPr>
        <w:t xml:space="preserve">Umgang mit Klärung von Rückfragen </w:t>
      </w:r>
    </w:p>
    <w:p w14:paraId="6251A919" w14:textId="77777777" w:rsidR="00FC096F" w:rsidRPr="00CD33EB" w:rsidRDefault="00FC096F" w:rsidP="00FC096F">
      <w:pPr>
        <w:pStyle w:val="Listenabsatz"/>
        <w:numPr>
          <w:ilvl w:val="0"/>
          <w:numId w:val="22"/>
        </w:numPr>
        <w:jc w:val="both"/>
        <w:rPr>
          <w:sz w:val="24"/>
          <w:szCs w:val="24"/>
        </w:rPr>
      </w:pPr>
      <w:r w:rsidRPr="00CD33EB">
        <w:rPr>
          <w:sz w:val="24"/>
          <w:szCs w:val="24"/>
        </w:rPr>
        <w:t>gebündelte Abstimmung mit der Auftraggeberin; Vermeidung wiederholter Einzelrückfragen</w:t>
      </w:r>
    </w:p>
    <w:p w14:paraId="71D10DCE" w14:textId="77777777" w:rsidR="00FC096F" w:rsidRPr="00CD33EB" w:rsidRDefault="00FC096F" w:rsidP="00FC096F">
      <w:pPr>
        <w:jc w:val="both"/>
        <w:rPr>
          <w:sz w:val="24"/>
          <w:szCs w:val="24"/>
        </w:rPr>
      </w:pPr>
      <w:r w:rsidRPr="00CD33EB">
        <w:rPr>
          <w:rFonts w:ascii="Segoe UI Emoji" w:hAnsi="Segoe UI Emoji"/>
          <w:sz w:val="24"/>
          <w:szCs w:val="24"/>
        </w:rPr>
        <w:t>➡</w:t>
      </w:r>
      <w:r w:rsidRPr="00CD33EB">
        <w:rPr>
          <w:sz w:val="24"/>
          <w:szCs w:val="24"/>
        </w:rPr>
        <w:t>Die Darstellung soll erkennen lassen, wie der Bieter seine Leistung im Rahmen des geschuldeten Aufstellservices organisiert, wie er sein Personal vorbereitet und wie er bei umfangreichen Lieferungen in mehrere Etagen eine strukturierte Umsetzung ohne vermeidbare Belastung der Auftraggeberin sicherstellt.</w:t>
      </w:r>
    </w:p>
    <w:p w14:paraId="7C0B7CFC" w14:textId="77777777" w:rsidR="00FC096F" w:rsidRPr="00CD33EB" w:rsidRDefault="00FC096F" w:rsidP="00FC096F">
      <w:pPr>
        <w:jc w:val="both"/>
        <w:rPr>
          <w:sz w:val="24"/>
          <w:szCs w:val="24"/>
        </w:rPr>
      </w:pPr>
    </w:p>
    <w:p w14:paraId="5FC6D824" w14:textId="77777777" w:rsidR="00FC096F" w:rsidRPr="008B4BBF" w:rsidRDefault="00FC096F" w:rsidP="00FC096F">
      <w:pPr>
        <w:jc w:val="both"/>
        <w:rPr>
          <w:b/>
          <w:bCs/>
          <w:i/>
          <w:iCs/>
          <w:sz w:val="24"/>
          <w:szCs w:val="24"/>
        </w:rPr>
      </w:pPr>
      <w:r w:rsidRPr="008B4BBF">
        <w:rPr>
          <w:b/>
          <w:bCs/>
          <w:i/>
          <w:iCs/>
          <w:sz w:val="24"/>
          <w:szCs w:val="24"/>
        </w:rPr>
        <w:t>Durchführung der Anlieferung</w:t>
      </w:r>
    </w:p>
    <w:p w14:paraId="6A5EBC03" w14:textId="77777777" w:rsidR="00FC096F" w:rsidRPr="008B4BBF" w:rsidRDefault="00FC096F" w:rsidP="00FC096F">
      <w:pPr>
        <w:jc w:val="both"/>
        <w:rPr>
          <w:b/>
          <w:bCs/>
          <w:i/>
          <w:iCs/>
          <w:sz w:val="24"/>
          <w:szCs w:val="24"/>
        </w:rPr>
      </w:pPr>
    </w:p>
    <w:p w14:paraId="4F5F9E40" w14:textId="77777777" w:rsidR="00FC096F" w:rsidRPr="008B4BBF" w:rsidRDefault="00FC096F" w:rsidP="00FC096F">
      <w:pPr>
        <w:jc w:val="both"/>
        <w:rPr>
          <w:sz w:val="24"/>
          <w:szCs w:val="24"/>
        </w:rPr>
      </w:pPr>
      <w:r w:rsidRPr="008B4BBF">
        <w:rPr>
          <w:sz w:val="24"/>
          <w:szCs w:val="24"/>
        </w:rPr>
        <w:t>Die Anlieferung der Loungemöbel erfolgt am abgestimmten Liefertermin.</w:t>
      </w:r>
    </w:p>
    <w:p w14:paraId="2246CAF4" w14:textId="77777777" w:rsidR="00FC096F" w:rsidRPr="008B4BBF" w:rsidRDefault="00FC096F" w:rsidP="00FC096F">
      <w:pPr>
        <w:jc w:val="both"/>
        <w:rPr>
          <w:sz w:val="24"/>
          <w:szCs w:val="24"/>
        </w:rPr>
      </w:pPr>
      <w:r w:rsidRPr="008B4BBF">
        <w:rPr>
          <w:sz w:val="24"/>
          <w:szCs w:val="24"/>
        </w:rPr>
        <w:t>Beschreiben Sie, wie Sie den Anlieferungsprozess, die Verbringung in die 4 Etagen, die Aufstellung sowie die anschließende Abnahme organisieren.</w:t>
      </w:r>
    </w:p>
    <w:p w14:paraId="10E4B3FB" w14:textId="77777777" w:rsidR="00FC096F" w:rsidRPr="008B4BBF" w:rsidRDefault="00FC096F" w:rsidP="00FC096F">
      <w:pPr>
        <w:jc w:val="both"/>
        <w:rPr>
          <w:sz w:val="24"/>
          <w:szCs w:val="24"/>
        </w:rPr>
      </w:pPr>
      <w:r w:rsidRPr="008B4BBF">
        <w:rPr>
          <w:sz w:val="24"/>
          <w:szCs w:val="24"/>
        </w:rPr>
        <w:t>Gehen Sie insbesondere ein auf:</w:t>
      </w:r>
    </w:p>
    <w:p w14:paraId="30D966A5" w14:textId="77777777" w:rsidR="00FC096F" w:rsidRPr="008B4BBF" w:rsidRDefault="00FC096F" w:rsidP="00FC096F">
      <w:pPr>
        <w:pStyle w:val="Listenabsatz"/>
        <w:numPr>
          <w:ilvl w:val="0"/>
          <w:numId w:val="23"/>
        </w:numPr>
        <w:jc w:val="both"/>
        <w:rPr>
          <w:sz w:val="24"/>
          <w:szCs w:val="24"/>
        </w:rPr>
      </w:pPr>
      <w:r w:rsidRPr="008B4BBF">
        <w:rPr>
          <w:sz w:val="24"/>
          <w:szCs w:val="24"/>
        </w:rPr>
        <w:t>Dokumentation</w:t>
      </w:r>
    </w:p>
    <w:p w14:paraId="1F43A634" w14:textId="77777777" w:rsidR="00FC096F" w:rsidRPr="008B4BBF" w:rsidRDefault="00FC096F" w:rsidP="00FC096F">
      <w:pPr>
        <w:pStyle w:val="Listenabsatz"/>
        <w:numPr>
          <w:ilvl w:val="0"/>
          <w:numId w:val="23"/>
        </w:numPr>
        <w:jc w:val="both"/>
        <w:rPr>
          <w:sz w:val="24"/>
          <w:szCs w:val="24"/>
        </w:rPr>
      </w:pPr>
      <w:r w:rsidRPr="008B4BBF">
        <w:rPr>
          <w:sz w:val="24"/>
          <w:szCs w:val="24"/>
        </w:rPr>
        <w:t>Zusammenarbeit mit der Auftraggeberin</w:t>
      </w:r>
    </w:p>
    <w:p w14:paraId="014BDFB4" w14:textId="77777777" w:rsidR="00FC096F" w:rsidRPr="008B4BBF" w:rsidRDefault="00FC096F" w:rsidP="00FC096F">
      <w:pPr>
        <w:pStyle w:val="Listenabsatz"/>
        <w:numPr>
          <w:ilvl w:val="0"/>
          <w:numId w:val="23"/>
        </w:numPr>
        <w:jc w:val="both"/>
        <w:rPr>
          <w:sz w:val="24"/>
          <w:szCs w:val="24"/>
        </w:rPr>
      </w:pPr>
      <w:r w:rsidRPr="008B4BBF">
        <w:rPr>
          <w:sz w:val="24"/>
          <w:szCs w:val="24"/>
        </w:rPr>
        <w:t>Zeitschiene</w:t>
      </w:r>
    </w:p>
    <w:p w14:paraId="56D1A274" w14:textId="77777777" w:rsidR="00FC096F" w:rsidRPr="008B4BBF" w:rsidRDefault="00FC096F" w:rsidP="00FC096F">
      <w:pPr>
        <w:pStyle w:val="Listenabsatz"/>
        <w:numPr>
          <w:ilvl w:val="0"/>
          <w:numId w:val="23"/>
        </w:numPr>
        <w:jc w:val="both"/>
        <w:rPr>
          <w:sz w:val="24"/>
          <w:szCs w:val="24"/>
        </w:rPr>
      </w:pPr>
      <w:r w:rsidRPr="008B4BBF">
        <w:rPr>
          <w:sz w:val="24"/>
          <w:szCs w:val="24"/>
        </w:rPr>
        <w:t>Koordination des gesamten Prozesses bis zur Abnahme</w:t>
      </w:r>
    </w:p>
    <w:p w14:paraId="43522079" w14:textId="77777777" w:rsidR="00FC096F" w:rsidRPr="008B4BBF" w:rsidRDefault="00FC096F" w:rsidP="00FC096F">
      <w:pPr>
        <w:jc w:val="both"/>
        <w:rPr>
          <w:sz w:val="24"/>
          <w:szCs w:val="24"/>
        </w:rPr>
      </w:pPr>
      <w:r w:rsidRPr="008B4BBF">
        <w:rPr>
          <w:rFonts w:ascii="Segoe UI Emoji" w:hAnsi="Segoe UI Emoji"/>
          <w:sz w:val="24"/>
          <w:szCs w:val="24"/>
        </w:rPr>
        <w:lastRenderedPageBreak/>
        <w:t>➡</w:t>
      </w:r>
      <w:r w:rsidRPr="008B4BBF">
        <w:rPr>
          <w:sz w:val="24"/>
          <w:szCs w:val="24"/>
        </w:rPr>
        <w:t>Die Darstellung soll erkennen lassen, wie der Bieter den Anlieferprozess, Aufstellung und Abnahme strukturiert angeht und umsetzt.</w:t>
      </w:r>
    </w:p>
    <w:p w14:paraId="40B48937" w14:textId="77777777" w:rsidR="00FC096F" w:rsidRDefault="00FC096F" w:rsidP="00FC096F"/>
    <w:p w14:paraId="6900D2DA" w14:textId="77777777" w:rsidR="00FC096F" w:rsidRPr="00DE357E" w:rsidRDefault="00FC096F" w:rsidP="00FC096F">
      <w:pPr>
        <w:jc w:val="both"/>
        <w:rPr>
          <w:b/>
          <w:bCs/>
          <w:i/>
          <w:iCs/>
          <w:sz w:val="24"/>
          <w:szCs w:val="24"/>
        </w:rPr>
      </w:pPr>
      <w:r w:rsidRPr="00DE357E">
        <w:rPr>
          <w:b/>
          <w:bCs/>
          <w:i/>
          <w:iCs/>
          <w:sz w:val="24"/>
          <w:szCs w:val="24"/>
        </w:rPr>
        <w:t>Koordination paralleler Lieferungen während Anlieferung</w:t>
      </w:r>
    </w:p>
    <w:p w14:paraId="5FA5E729" w14:textId="77777777" w:rsidR="00FC096F" w:rsidRPr="00DE357E" w:rsidRDefault="00FC096F" w:rsidP="00FC096F">
      <w:pPr>
        <w:jc w:val="both"/>
        <w:rPr>
          <w:b/>
          <w:bCs/>
          <w:i/>
          <w:iCs/>
          <w:sz w:val="24"/>
          <w:szCs w:val="24"/>
        </w:rPr>
      </w:pPr>
    </w:p>
    <w:p w14:paraId="7AA1F44C" w14:textId="77777777" w:rsidR="00FC096F" w:rsidRPr="00DE357E" w:rsidRDefault="00FC096F" w:rsidP="00FC096F">
      <w:pPr>
        <w:jc w:val="both"/>
        <w:rPr>
          <w:sz w:val="24"/>
          <w:szCs w:val="24"/>
        </w:rPr>
      </w:pPr>
      <w:r w:rsidRPr="00DE357E">
        <w:rPr>
          <w:sz w:val="24"/>
          <w:szCs w:val="24"/>
        </w:rPr>
        <w:t>Während der Anlieferung und Aufstellung der Loungemöbel erfolgen zeitgleich weitere Lieferungen durch andere Lieferanten, insbesondere zusätzliche Möbel sowie Textilien. Diese Lieferungen betreffen ebenfalls alle vier Etagen des Verwaltungsgebäudes.</w:t>
      </w:r>
    </w:p>
    <w:p w14:paraId="3225F0BC" w14:textId="77777777" w:rsidR="00FC096F" w:rsidRPr="00DE357E" w:rsidRDefault="00FC096F" w:rsidP="00FC096F">
      <w:pPr>
        <w:jc w:val="both"/>
        <w:rPr>
          <w:sz w:val="24"/>
          <w:szCs w:val="24"/>
        </w:rPr>
      </w:pPr>
      <w:r w:rsidRPr="00DE357E">
        <w:rPr>
          <w:sz w:val="24"/>
          <w:szCs w:val="24"/>
        </w:rPr>
        <w:t>Beschreiben Sie, wie Sie mit dieser parallelen Anliefer- und Aufstellsituation umgehen und wie Sie eine geordnete Leistungserbringung sicherstellen.</w:t>
      </w:r>
    </w:p>
    <w:p w14:paraId="74913024" w14:textId="77777777" w:rsidR="00FC096F" w:rsidRPr="00DE357E" w:rsidRDefault="00FC096F" w:rsidP="00FC096F">
      <w:pPr>
        <w:jc w:val="both"/>
        <w:rPr>
          <w:sz w:val="24"/>
          <w:szCs w:val="24"/>
        </w:rPr>
      </w:pPr>
      <w:r w:rsidRPr="00DE357E">
        <w:rPr>
          <w:sz w:val="24"/>
          <w:szCs w:val="24"/>
        </w:rPr>
        <w:t>Gehen Sie insbesondere ein auf:</w:t>
      </w:r>
    </w:p>
    <w:p w14:paraId="00F0B8BD" w14:textId="77777777" w:rsidR="00FC096F" w:rsidRPr="00DE357E" w:rsidRDefault="00FC096F" w:rsidP="00FC096F">
      <w:pPr>
        <w:pStyle w:val="Listenabsatz"/>
        <w:numPr>
          <w:ilvl w:val="0"/>
          <w:numId w:val="24"/>
        </w:numPr>
        <w:jc w:val="both"/>
        <w:rPr>
          <w:sz w:val="24"/>
          <w:szCs w:val="24"/>
        </w:rPr>
      </w:pPr>
      <w:r w:rsidRPr="00DE357E">
        <w:rPr>
          <w:sz w:val="24"/>
          <w:szCs w:val="24"/>
        </w:rPr>
        <w:t>frühzeitige Abstimmung mit der Auftraggeberin</w:t>
      </w:r>
    </w:p>
    <w:p w14:paraId="2DEBCE41" w14:textId="77777777" w:rsidR="00FC096F" w:rsidRPr="00DE357E" w:rsidRDefault="00FC096F" w:rsidP="00FC096F">
      <w:pPr>
        <w:pStyle w:val="Listenabsatz"/>
        <w:numPr>
          <w:ilvl w:val="0"/>
          <w:numId w:val="24"/>
        </w:numPr>
        <w:jc w:val="both"/>
        <w:rPr>
          <w:sz w:val="24"/>
          <w:szCs w:val="24"/>
        </w:rPr>
      </w:pPr>
      <w:r w:rsidRPr="00DE357E">
        <w:rPr>
          <w:sz w:val="24"/>
          <w:szCs w:val="24"/>
        </w:rPr>
        <w:t>Koordination der eigenen Anlieferung, Verbringung und Aufstellung</w:t>
      </w:r>
    </w:p>
    <w:p w14:paraId="4A5451CE" w14:textId="77777777" w:rsidR="00FC096F" w:rsidRPr="00DE357E" w:rsidRDefault="00FC096F" w:rsidP="00FC096F">
      <w:pPr>
        <w:pStyle w:val="Listenabsatz"/>
        <w:numPr>
          <w:ilvl w:val="0"/>
          <w:numId w:val="24"/>
        </w:numPr>
        <w:jc w:val="both"/>
        <w:rPr>
          <w:sz w:val="24"/>
          <w:szCs w:val="24"/>
        </w:rPr>
      </w:pPr>
      <w:r w:rsidRPr="00DE357E">
        <w:rPr>
          <w:sz w:val="24"/>
          <w:szCs w:val="24"/>
        </w:rPr>
        <w:t>Vermeidung gegenseitiger Behinderungen, Beschädigungen oder Verzögerungen</w:t>
      </w:r>
    </w:p>
    <w:p w14:paraId="1FD3280A" w14:textId="77777777" w:rsidR="00FC096F" w:rsidRPr="00DE357E" w:rsidRDefault="00FC096F" w:rsidP="00FC096F">
      <w:pPr>
        <w:pStyle w:val="Listenabsatz"/>
        <w:numPr>
          <w:ilvl w:val="0"/>
          <w:numId w:val="24"/>
        </w:numPr>
        <w:jc w:val="both"/>
        <w:rPr>
          <w:sz w:val="24"/>
          <w:szCs w:val="24"/>
        </w:rPr>
      </w:pPr>
      <w:r w:rsidRPr="00DE357E">
        <w:rPr>
          <w:sz w:val="24"/>
          <w:szCs w:val="24"/>
        </w:rPr>
        <w:t>strukturierte Kommunikation</w:t>
      </w:r>
    </w:p>
    <w:p w14:paraId="02B3BB7D" w14:textId="77777777" w:rsidR="00FC096F" w:rsidRPr="00DE357E" w:rsidRDefault="00FC096F" w:rsidP="00FC096F">
      <w:pPr>
        <w:jc w:val="both"/>
        <w:rPr>
          <w:sz w:val="24"/>
          <w:szCs w:val="24"/>
        </w:rPr>
      </w:pPr>
      <w:r w:rsidRPr="00DE357E">
        <w:rPr>
          <w:rFonts w:ascii="Segoe UI Emoji" w:hAnsi="Segoe UI Emoji"/>
          <w:sz w:val="24"/>
          <w:szCs w:val="24"/>
        </w:rPr>
        <w:t>➡</w:t>
      </w:r>
      <w:r w:rsidRPr="00DE357E">
        <w:rPr>
          <w:sz w:val="24"/>
          <w:szCs w:val="24"/>
        </w:rPr>
        <w:t xml:space="preserve"> Die Darstellung soll erkennen lassen, wie der Bieter auch bei parallelen Lieferungen eine koordinierte, fachgerechte und möglichst störungsarme Umsetzung gewährleistet.</w:t>
      </w:r>
    </w:p>
    <w:p w14:paraId="442C5232" w14:textId="77777777" w:rsidR="00FC096F" w:rsidRDefault="00FC096F" w:rsidP="00FC096F"/>
    <w:p w14:paraId="735A3350" w14:textId="77777777" w:rsidR="00FC096F" w:rsidRPr="005D2A1B" w:rsidRDefault="00FC096F" w:rsidP="00FC096F">
      <w:pPr>
        <w:jc w:val="both"/>
        <w:rPr>
          <w:b/>
          <w:bCs/>
          <w:i/>
          <w:iCs/>
          <w:sz w:val="24"/>
          <w:szCs w:val="24"/>
        </w:rPr>
      </w:pPr>
      <w:r w:rsidRPr="005D2A1B">
        <w:rPr>
          <w:b/>
          <w:bCs/>
          <w:i/>
          <w:iCs/>
          <w:sz w:val="24"/>
          <w:szCs w:val="24"/>
        </w:rPr>
        <w:t>Umgang mit festgestellten Mängeln bei der Anlieferung in vier Etagen</w:t>
      </w:r>
    </w:p>
    <w:p w14:paraId="666F6B29" w14:textId="77777777" w:rsidR="00FC096F" w:rsidRPr="005D2A1B" w:rsidRDefault="00FC096F" w:rsidP="00FC096F">
      <w:pPr>
        <w:jc w:val="both"/>
        <w:rPr>
          <w:b/>
          <w:bCs/>
          <w:i/>
          <w:iCs/>
          <w:sz w:val="24"/>
          <w:szCs w:val="24"/>
        </w:rPr>
      </w:pPr>
    </w:p>
    <w:p w14:paraId="5B6F01B3" w14:textId="77777777" w:rsidR="00FC096F" w:rsidRPr="005D2A1B" w:rsidRDefault="00FC096F" w:rsidP="00FC096F">
      <w:pPr>
        <w:jc w:val="both"/>
        <w:rPr>
          <w:sz w:val="24"/>
          <w:szCs w:val="24"/>
        </w:rPr>
      </w:pPr>
      <w:r w:rsidRPr="005D2A1B">
        <w:rPr>
          <w:sz w:val="24"/>
          <w:szCs w:val="24"/>
        </w:rPr>
        <w:t>Im Zuge der Anlieferung und Aufstellung der Möbel werden an mehreren Möbelstücken Auffälligkeiten bzw. Mängel festgestellt. betroffen sind Möbelstücke in allen vier Etagen des Verwaltungsgebäudes.</w:t>
      </w:r>
    </w:p>
    <w:p w14:paraId="4CA108E4" w14:textId="77777777" w:rsidR="00FC096F" w:rsidRPr="005D2A1B" w:rsidRDefault="00FC096F" w:rsidP="00FC096F">
      <w:pPr>
        <w:jc w:val="both"/>
        <w:rPr>
          <w:sz w:val="24"/>
          <w:szCs w:val="24"/>
        </w:rPr>
      </w:pPr>
      <w:r w:rsidRPr="005D2A1B">
        <w:rPr>
          <w:sz w:val="24"/>
          <w:szCs w:val="24"/>
        </w:rPr>
        <w:t>Konkret werden folgende Feststellungen getroffen:</w:t>
      </w:r>
    </w:p>
    <w:p w14:paraId="58DEFD00" w14:textId="77777777" w:rsidR="00FC096F" w:rsidRPr="005D2A1B" w:rsidRDefault="00FC096F" w:rsidP="00FC096F">
      <w:pPr>
        <w:pStyle w:val="Listenabsatz"/>
        <w:numPr>
          <w:ilvl w:val="0"/>
          <w:numId w:val="26"/>
        </w:numPr>
        <w:jc w:val="both"/>
        <w:rPr>
          <w:sz w:val="24"/>
          <w:szCs w:val="24"/>
        </w:rPr>
      </w:pPr>
      <w:r w:rsidRPr="005D2A1B">
        <w:rPr>
          <w:sz w:val="24"/>
          <w:szCs w:val="24"/>
        </w:rPr>
        <w:t>bei einer Sitzbank werden Verunreinigungen festgestellt</w:t>
      </w:r>
    </w:p>
    <w:p w14:paraId="7D9CD199" w14:textId="77777777" w:rsidR="00FC096F" w:rsidRPr="005D2A1B" w:rsidRDefault="00FC096F" w:rsidP="00FC096F">
      <w:pPr>
        <w:pStyle w:val="Listenabsatz"/>
        <w:numPr>
          <w:ilvl w:val="0"/>
          <w:numId w:val="26"/>
        </w:numPr>
        <w:jc w:val="both"/>
        <w:rPr>
          <w:sz w:val="24"/>
          <w:szCs w:val="24"/>
        </w:rPr>
      </w:pPr>
      <w:r w:rsidRPr="005D2A1B">
        <w:rPr>
          <w:sz w:val="24"/>
          <w:szCs w:val="24"/>
        </w:rPr>
        <w:t xml:space="preserve">bei einer weiteren Sitzbank weisen die </w:t>
      </w:r>
      <w:proofErr w:type="spellStart"/>
      <w:r w:rsidRPr="005D2A1B">
        <w:rPr>
          <w:sz w:val="24"/>
          <w:szCs w:val="24"/>
        </w:rPr>
        <w:t>Holzfüße</w:t>
      </w:r>
      <w:proofErr w:type="spellEnd"/>
      <w:r w:rsidRPr="005D2A1B">
        <w:rPr>
          <w:sz w:val="24"/>
          <w:szCs w:val="24"/>
        </w:rPr>
        <w:t xml:space="preserve"> sichtbare Oberflächenbeschädigungen sowie Absplitterungen auf</w:t>
      </w:r>
    </w:p>
    <w:p w14:paraId="0421CA4E" w14:textId="77777777" w:rsidR="00FC096F" w:rsidRPr="005D2A1B" w:rsidRDefault="00FC096F" w:rsidP="00FC096F">
      <w:pPr>
        <w:pStyle w:val="Listenabsatz"/>
        <w:numPr>
          <w:ilvl w:val="0"/>
          <w:numId w:val="26"/>
        </w:numPr>
        <w:jc w:val="both"/>
        <w:rPr>
          <w:sz w:val="24"/>
          <w:szCs w:val="24"/>
        </w:rPr>
      </w:pPr>
      <w:r w:rsidRPr="005D2A1B">
        <w:rPr>
          <w:sz w:val="24"/>
          <w:szCs w:val="24"/>
        </w:rPr>
        <w:t>bei drei Möbelstücken sind Ziehfäden im Stoff sichtbar</w:t>
      </w:r>
    </w:p>
    <w:p w14:paraId="1F5ABF38" w14:textId="77777777" w:rsidR="00FC096F" w:rsidRPr="005D2A1B" w:rsidRDefault="00FC096F" w:rsidP="00FC096F">
      <w:pPr>
        <w:pStyle w:val="Listenabsatz"/>
        <w:numPr>
          <w:ilvl w:val="0"/>
          <w:numId w:val="26"/>
        </w:numPr>
        <w:jc w:val="both"/>
        <w:rPr>
          <w:sz w:val="24"/>
          <w:szCs w:val="24"/>
        </w:rPr>
      </w:pPr>
      <w:r w:rsidRPr="005D2A1B">
        <w:rPr>
          <w:sz w:val="24"/>
          <w:szCs w:val="24"/>
        </w:rPr>
        <w:t>bei zwei Holzstühlen ist das Holz zerkratzt</w:t>
      </w:r>
    </w:p>
    <w:p w14:paraId="7766999D" w14:textId="77777777" w:rsidR="00FC096F" w:rsidRPr="005D2A1B" w:rsidRDefault="00FC096F" w:rsidP="00FC096F">
      <w:pPr>
        <w:pStyle w:val="Listenabsatz"/>
        <w:numPr>
          <w:ilvl w:val="0"/>
          <w:numId w:val="26"/>
        </w:numPr>
        <w:jc w:val="both"/>
        <w:rPr>
          <w:sz w:val="24"/>
          <w:szCs w:val="24"/>
        </w:rPr>
      </w:pPr>
      <w:r w:rsidRPr="005D2A1B">
        <w:rPr>
          <w:sz w:val="24"/>
          <w:szCs w:val="24"/>
        </w:rPr>
        <w:t>bei Loungemöbeln in einer Ruhezone fehlen Teile, die nicht mitgeliefert wurden</w:t>
      </w:r>
    </w:p>
    <w:p w14:paraId="362006CF" w14:textId="77777777" w:rsidR="00FC096F" w:rsidRPr="005D2A1B" w:rsidRDefault="00FC096F" w:rsidP="00FC096F">
      <w:pPr>
        <w:pStyle w:val="Listenabsatz"/>
        <w:numPr>
          <w:ilvl w:val="0"/>
          <w:numId w:val="26"/>
        </w:numPr>
        <w:jc w:val="both"/>
        <w:rPr>
          <w:sz w:val="24"/>
          <w:szCs w:val="24"/>
        </w:rPr>
      </w:pPr>
      <w:r w:rsidRPr="005D2A1B">
        <w:rPr>
          <w:sz w:val="24"/>
          <w:szCs w:val="24"/>
        </w:rPr>
        <w:t>bei weiteren Loungemöbeln wurde die Elektrifizierung nicht ordnungsgemäß angeschlossen</w:t>
      </w:r>
    </w:p>
    <w:p w14:paraId="05B206E6" w14:textId="77777777" w:rsidR="00FC096F" w:rsidRPr="005D2A1B" w:rsidRDefault="00FC096F" w:rsidP="00FC096F">
      <w:pPr>
        <w:jc w:val="both"/>
        <w:rPr>
          <w:sz w:val="24"/>
          <w:szCs w:val="24"/>
        </w:rPr>
      </w:pPr>
      <w:r w:rsidRPr="005D2A1B">
        <w:rPr>
          <w:sz w:val="24"/>
          <w:szCs w:val="24"/>
        </w:rPr>
        <w:t xml:space="preserve">Der Einzug der Mitarbeiterinnen und Mitarbeiter in das Verwaltungsgebäude ist für den 12.01.2027 vorgesehen. </w:t>
      </w:r>
    </w:p>
    <w:p w14:paraId="19BF54E9" w14:textId="77777777" w:rsidR="00FC096F" w:rsidRPr="005D2A1B" w:rsidRDefault="00FC096F" w:rsidP="00FC096F">
      <w:pPr>
        <w:jc w:val="both"/>
        <w:rPr>
          <w:sz w:val="24"/>
          <w:szCs w:val="24"/>
        </w:rPr>
      </w:pPr>
      <w:r w:rsidRPr="005D2A1B">
        <w:rPr>
          <w:sz w:val="24"/>
          <w:szCs w:val="24"/>
        </w:rPr>
        <w:t>Beschreiben Sie, wie Sie in dieser Situation vorgehen. Berücksichtigen Sie dabei insbesondere die Vorgaben der Leistungsbeschreibung Ziffer 2.2. sowie den vorgesehenen Einzugstermin am 12.01.2027.</w:t>
      </w:r>
    </w:p>
    <w:p w14:paraId="5C2940B1" w14:textId="77777777" w:rsidR="00FC096F" w:rsidRPr="005D2A1B" w:rsidRDefault="00FC096F" w:rsidP="00FC096F">
      <w:pPr>
        <w:jc w:val="both"/>
        <w:rPr>
          <w:sz w:val="24"/>
          <w:szCs w:val="24"/>
        </w:rPr>
      </w:pPr>
      <w:r w:rsidRPr="005D2A1B">
        <w:rPr>
          <w:sz w:val="24"/>
          <w:szCs w:val="24"/>
        </w:rPr>
        <w:t>Gehen Sie insbesondere ein auf:</w:t>
      </w:r>
    </w:p>
    <w:p w14:paraId="35A39C2B" w14:textId="77777777" w:rsidR="00FC096F" w:rsidRPr="005D2A1B" w:rsidRDefault="00FC096F" w:rsidP="00FC096F">
      <w:pPr>
        <w:pStyle w:val="Listenabsatz"/>
        <w:numPr>
          <w:ilvl w:val="0"/>
          <w:numId w:val="25"/>
        </w:numPr>
        <w:jc w:val="both"/>
        <w:rPr>
          <w:sz w:val="24"/>
          <w:szCs w:val="24"/>
        </w:rPr>
      </w:pPr>
      <w:r w:rsidRPr="005D2A1B">
        <w:rPr>
          <w:sz w:val="24"/>
          <w:szCs w:val="24"/>
        </w:rPr>
        <w:t>unverzügliche und strukturierte Aufnahme der festgestellten Mängel</w:t>
      </w:r>
    </w:p>
    <w:p w14:paraId="60AAFD9A" w14:textId="77777777" w:rsidR="00FC096F" w:rsidRPr="005D2A1B" w:rsidRDefault="00FC096F" w:rsidP="00FC096F">
      <w:pPr>
        <w:pStyle w:val="Listenabsatz"/>
        <w:numPr>
          <w:ilvl w:val="0"/>
          <w:numId w:val="25"/>
        </w:numPr>
        <w:jc w:val="both"/>
        <w:rPr>
          <w:sz w:val="24"/>
          <w:szCs w:val="24"/>
        </w:rPr>
      </w:pPr>
      <w:r w:rsidRPr="005D2A1B">
        <w:rPr>
          <w:sz w:val="24"/>
          <w:szCs w:val="24"/>
        </w:rPr>
        <w:t>schriftliche Dokumentation</w:t>
      </w:r>
    </w:p>
    <w:p w14:paraId="1ACFF0F0" w14:textId="77777777" w:rsidR="00FC096F" w:rsidRPr="005D2A1B" w:rsidRDefault="00FC096F" w:rsidP="00FC096F">
      <w:pPr>
        <w:pStyle w:val="Listenabsatz"/>
        <w:numPr>
          <w:ilvl w:val="0"/>
          <w:numId w:val="25"/>
        </w:numPr>
        <w:jc w:val="both"/>
        <w:rPr>
          <w:sz w:val="24"/>
          <w:szCs w:val="24"/>
        </w:rPr>
      </w:pPr>
      <w:r w:rsidRPr="005D2A1B">
        <w:rPr>
          <w:sz w:val="24"/>
          <w:szCs w:val="24"/>
        </w:rPr>
        <w:t>Abstimmung mit der Auftraggeberin</w:t>
      </w:r>
    </w:p>
    <w:p w14:paraId="365AE18F" w14:textId="77777777" w:rsidR="00FC096F" w:rsidRPr="005D2A1B" w:rsidRDefault="00FC096F" w:rsidP="00FC096F">
      <w:pPr>
        <w:pStyle w:val="Listenabsatz"/>
        <w:numPr>
          <w:ilvl w:val="0"/>
          <w:numId w:val="25"/>
        </w:numPr>
        <w:jc w:val="both"/>
        <w:rPr>
          <w:sz w:val="24"/>
          <w:szCs w:val="24"/>
        </w:rPr>
      </w:pPr>
      <w:r w:rsidRPr="005D2A1B">
        <w:rPr>
          <w:sz w:val="24"/>
          <w:szCs w:val="24"/>
        </w:rPr>
        <w:t>Priorisierung und Mängelbeseitigung unter Berücksichtigung des Einzugstermins</w:t>
      </w:r>
    </w:p>
    <w:p w14:paraId="578BF188" w14:textId="77777777" w:rsidR="00FC096F" w:rsidRPr="005D2A1B" w:rsidRDefault="00FC096F" w:rsidP="00FC096F">
      <w:pPr>
        <w:pStyle w:val="Listenabsatz"/>
        <w:numPr>
          <w:ilvl w:val="0"/>
          <w:numId w:val="25"/>
        </w:numPr>
        <w:jc w:val="both"/>
        <w:rPr>
          <w:sz w:val="24"/>
          <w:szCs w:val="24"/>
        </w:rPr>
      </w:pPr>
      <w:r w:rsidRPr="005D2A1B">
        <w:rPr>
          <w:sz w:val="24"/>
          <w:szCs w:val="24"/>
        </w:rPr>
        <w:t xml:space="preserve">Dokumentation der durchgeführten Maßnahmen der Mängelbeseitigung </w:t>
      </w:r>
    </w:p>
    <w:p w14:paraId="2EBDCC4B" w14:textId="77777777" w:rsidR="00FC096F" w:rsidRPr="005D2A1B" w:rsidRDefault="00FC096F" w:rsidP="00FC096F">
      <w:pPr>
        <w:jc w:val="both"/>
        <w:rPr>
          <w:sz w:val="24"/>
          <w:szCs w:val="24"/>
        </w:rPr>
      </w:pPr>
      <w:r w:rsidRPr="005D2A1B">
        <w:rPr>
          <w:rFonts w:ascii="Segoe UI Emoji" w:hAnsi="Segoe UI Emoji"/>
          <w:sz w:val="24"/>
          <w:szCs w:val="24"/>
        </w:rPr>
        <w:lastRenderedPageBreak/>
        <w:t>➡</w:t>
      </w:r>
      <w:r w:rsidRPr="005D2A1B">
        <w:rPr>
          <w:sz w:val="24"/>
          <w:szCs w:val="24"/>
        </w:rPr>
        <w:t xml:space="preserve"> Die Darstellung soll erkennen lassen, wie der Bieter festgestellte Auffälligkeiten und Mängel systematisch erfasst, bewertet und mit der Auftraggeberin abstimmt und bearbeitet.</w:t>
      </w:r>
    </w:p>
    <w:p w14:paraId="02539B6C" w14:textId="77777777" w:rsidR="002D4877" w:rsidRDefault="002D4877" w:rsidP="004E0BC1">
      <w:pPr>
        <w:jc w:val="both"/>
        <w:rPr>
          <w:color w:val="000000"/>
          <w:kern w:val="0"/>
          <w14:ligatures w14:val="none"/>
        </w:rPr>
      </w:pPr>
    </w:p>
    <w:p w14:paraId="39A853D6" w14:textId="225769F8" w:rsidR="00FC096F" w:rsidRPr="00605307" w:rsidRDefault="00FC096F" w:rsidP="00FC096F">
      <w:pPr>
        <w:jc w:val="both"/>
        <w:rPr>
          <w:b/>
          <w:bCs/>
          <w:kern w:val="0"/>
          <w14:ligatures w14:val="none"/>
        </w:rPr>
      </w:pPr>
      <w:r w:rsidRPr="00605307">
        <w:rPr>
          <w:b/>
          <w:bCs/>
          <w:kern w:val="0"/>
          <w14:ligatures w14:val="none"/>
        </w:rPr>
        <w:t xml:space="preserve">Bewertung </w:t>
      </w:r>
      <w:r>
        <w:rPr>
          <w:b/>
          <w:bCs/>
          <w:kern w:val="0"/>
          <w14:ligatures w14:val="none"/>
        </w:rPr>
        <w:t>Konzept/Fallstudie 2</w:t>
      </w:r>
      <w:r w:rsidRPr="00605307">
        <w:rPr>
          <w:b/>
          <w:bCs/>
          <w:kern w:val="0"/>
          <w14:ligatures w14:val="none"/>
        </w:rPr>
        <w:t>:</w:t>
      </w:r>
    </w:p>
    <w:p w14:paraId="09A4F909" w14:textId="77777777" w:rsidR="00FC096F" w:rsidRPr="00605307" w:rsidRDefault="00FC096F" w:rsidP="00FC096F">
      <w:pPr>
        <w:jc w:val="both"/>
        <w:rPr>
          <w:kern w:val="0"/>
          <w14:ligatures w14:val="none"/>
        </w:rPr>
      </w:pPr>
    </w:p>
    <w:tbl>
      <w:tblPr>
        <w:tblStyle w:val="Tabellenraster"/>
        <w:tblW w:w="0" w:type="auto"/>
        <w:tblLook w:val="04A0" w:firstRow="1" w:lastRow="0" w:firstColumn="1" w:lastColumn="0" w:noHBand="0" w:noVBand="1"/>
      </w:tblPr>
      <w:tblGrid>
        <w:gridCol w:w="3397"/>
        <w:gridCol w:w="5665"/>
      </w:tblGrid>
      <w:tr w:rsidR="00FC096F" w:rsidRPr="00605307" w14:paraId="65132B5D" w14:textId="77777777" w:rsidTr="003D1000">
        <w:trPr>
          <w:trHeight w:val="510"/>
        </w:trPr>
        <w:tc>
          <w:tcPr>
            <w:tcW w:w="3397" w:type="dxa"/>
            <w:shd w:val="clear" w:color="auto" w:fill="D9D9D9" w:themeFill="background1" w:themeFillShade="D9"/>
          </w:tcPr>
          <w:p w14:paraId="18F27BE7" w14:textId="77777777" w:rsidR="00FC096F" w:rsidRPr="00605307" w:rsidRDefault="00FC096F" w:rsidP="003D1000">
            <w:pPr>
              <w:jc w:val="both"/>
              <w:rPr>
                <w:b/>
                <w:bCs/>
              </w:rPr>
            </w:pPr>
            <w:r w:rsidRPr="00605307">
              <w:rPr>
                <w:b/>
                <w:bCs/>
              </w:rPr>
              <w:t xml:space="preserve">Bewertung der Konzepte </w:t>
            </w:r>
          </w:p>
        </w:tc>
        <w:tc>
          <w:tcPr>
            <w:tcW w:w="5665" w:type="dxa"/>
            <w:shd w:val="clear" w:color="auto" w:fill="D9D9D9" w:themeFill="background1" w:themeFillShade="D9"/>
          </w:tcPr>
          <w:p w14:paraId="29881826" w14:textId="77777777" w:rsidR="00FC096F" w:rsidRPr="00605307" w:rsidRDefault="00FC096F" w:rsidP="003D1000">
            <w:pPr>
              <w:jc w:val="both"/>
              <w:rPr>
                <w:b/>
                <w:bCs/>
              </w:rPr>
            </w:pPr>
            <w:r w:rsidRPr="00605307">
              <w:rPr>
                <w:b/>
                <w:bCs/>
              </w:rPr>
              <w:t>Erläuterung der Punktevergabe der einzelnen Unterpunkte der Konzepte</w:t>
            </w:r>
          </w:p>
        </w:tc>
      </w:tr>
      <w:tr w:rsidR="00FC096F" w:rsidRPr="00605307" w14:paraId="40D557DA" w14:textId="77777777" w:rsidTr="003D1000">
        <w:tc>
          <w:tcPr>
            <w:tcW w:w="3397" w:type="dxa"/>
          </w:tcPr>
          <w:p w14:paraId="2B738C84" w14:textId="5136004C" w:rsidR="00FC096F" w:rsidRDefault="004D0CD1" w:rsidP="003D1000">
            <w:pPr>
              <w:jc w:val="both"/>
            </w:pPr>
            <w:r>
              <w:t xml:space="preserve">Bis </w:t>
            </w:r>
            <w:r w:rsidR="00FC096F">
              <w:t xml:space="preserve">22,5 Punkte </w:t>
            </w:r>
          </w:p>
          <w:p w14:paraId="0AE275DA" w14:textId="107BEEC9" w:rsidR="00FC096F" w:rsidRPr="00605307" w:rsidRDefault="00FC096F" w:rsidP="003D1000">
            <w:pPr>
              <w:jc w:val="both"/>
            </w:pPr>
          </w:p>
        </w:tc>
        <w:tc>
          <w:tcPr>
            <w:tcW w:w="5665" w:type="dxa"/>
          </w:tcPr>
          <w:p w14:paraId="2CCFF421" w14:textId="77777777" w:rsidR="00FC096F" w:rsidRPr="00605307" w:rsidRDefault="00FC096F" w:rsidP="003D1000">
            <w:pPr>
              <w:contextualSpacing/>
              <w:jc w:val="both"/>
            </w:pPr>
            <w:r w:rsidRPr="007F582F">
              <w:rPr>
                <w:b/>
                <w:bCs/>
                <w:color w:val="000000"/>
              </w:rPr>
              <w:t>Das Konzept des Bieters erfüllt die Anforderungen der Fallstudie im bewerteten Konzeptteil in vollem Umfang. Die Ausführungen sind bezogen auf die vorgegebenen Aufgabenstellungen und Aspekte vollständig, schlüssig und fachlich überzeugend. Die dargestellte Vorgehensweise ist nachvollziehbar, plausibel und strukturiert und lässt erkennen, dass der Bieter die auftragsspezifischen Rahmenbedingungen und Anforderungen der Auftraggeberin zutreffend erfasst. Die Konzeption enthält konkrete, auf die Fallstudie bezogene Lösungsansätze und berücksichtigt die für die ordnungsgemäße Auftragsausführung wesentlichen Aspekte. Gegenüber den genannten Anforderungen an die Fallstudie bestehen keine erkennbaren Defizite. Dies lässt eine ordnungsgemäße Auftragsausführung erw</w:t>
            </w:r>
            <w:r>
              <w:rPr>
                <w:b/>
                <w:bCs/>
                <w:color w:val="000000"/>
              </w:rPr>
              <w:t>a</w:t>
            </w:r>
            <w:r w:rsidRPr="007F582F">
              <w:rPr>
                <w:b/>
                <w:bCs/>
                <w:color w:val="000000"/>
              </w:rPr>
              <w:t>rten.</w:t>
            </w:r>
          </w:p>
        </w:tc>
      </w:tr>
      <w:tr w:rsidR="00FC096F" w:rsidRPr="00605307" w14:paraId="6A05B0B2" w14:textId="77777777" w:rsidTr="003D1000">
        <w:tc>
          <w:tcPr>
            <w:tcW w:w="3397" w:type="dxa"/>
          </w:tcPr>
          <w:p w14:paraId="53981312" w14:textId="2E4F039F" w:rsidR="00FC096F" w:rsidRDefault="004D0CD1" w:rsidP="003D1000">
            <w:pPr>
              <w:jc w:val="both"/>
            </w:pPr>
            <w:r>
              <w:t xml:space="preserve">Bis </w:t>
            </w:r>
            <w:r w:rsidR="00FC096F">
              <w:t>15 Punkte</w:t>
            </w:r>
          </w:p>
          <w:p w14:paraId="0C208151" w14:textId="284ABED6" w:rsidR="00FC096F" w:rsidRPr="00605307" w:rsidRDefault="00FC096F" w:rsidP="003D1000">
            <w:pPr>
              <w:jc w:val="both"/>
            </w:pPr>
          </w:p>
        </w:tc>
        <w:tc>
          <w:tcPr>
            <w:tcW w:w="5665" w:type="dxa"/>
          </w:tcPr>
          <w:p w14:paraId="560DC9DB" w14:textId="77777777" w:rsidR="00FC096F" w:rsidRPr="00605307" w:rsidRDefault="00FC096F" w:rsidP="003D1000">
            <w:pPr>
              <w:contextualSpacing/>
              <w:jc w:val="both"/>
            </w:pPr>
            <w:r w:rsidRPr="007F582F">
              <w:rPr>
                <w:b/>
                <w:bCs/>
                <w:color w:val="000000"/>
              </w:rPr>
              <w:t>Das Konzept erfüllt die Anforderungen der Fallstudie überwiegend und enthält im Wesentlichen nachvollziehbare,</w:t>
            </w:r>
            <w:r>
              <w:rPr>
                <w:b/>
                <w:bCs/>
                <w:color w:val="000000"/>
              </w:rPr>
              <w:t xml:space="preserve"> </w:t>
            </w:r>
            <w:r w:rsidRPr="007F582F">
              <w:rPr>
                <w:b/>
                <w:bCs/>
                <w:color w:val="000000"/>
              </w:rPr>
              <w:t xml:space="preserve">auftragsbezogene </w:t>
            </w:r>
            <w:r>
              <w:rPr>
                <w:b/>
                <w:bCs/>
                <w:color w:val="000000"/>
              </w:rPr>
              <w:t>L</w:t>
            </w:r>
            <w:r w:rsidRPr="007F582F">
              <w:rPr>
                <w:b/>
                <w:bCs/>
                <w:color w:val="000000"/>
              </w:rPr>
              <w:t xml:space="preserve">ösungsansätze. Die Ausführungen lassen erkennen, dass der Bieter die maßgeblichen Anforderungen der Auftraggeberin im </w:t>
            </w:r>
            <w:r>
              <w:rPr>
                <w:b/>
                <w:bCs/>
                <w:color w:val="000000"/>
              </w:rPr>
              <w:t>G</w:t>
            </w:r>
            <w:r w:rsidRPr="007F582F">
              <w:rPr>
                <w:b/>
                <w:bCs/>
                <w:color w:val="000000"/>
              </w:rPr>
              <w:t xml:space="preserve">rundsatz erfasst hat und eine ordnungsgemäße Auftragsausführung grundsätzlich erwarten lässt. Gegenüber der höchsten </w:t>
            </w:r>
            <w:r>
              <w:rPr>
                <w:b/>
                <w:bCs/>
                <w:color w:val="000000"/>
              </w:rPr>
              <w:t>B</w:t>
            </w:r>
            <w:r w:rsidRPr="007F582F">
              <w:rPr>
                <w:b/>
                <w:bCs/>
                <w:color w:val="000000"/>
              </w:rPr>
              <w:t>ewertungsstuf</w:t>
            </w:r>
            <w:r>
              <w:rPr>
                <w:b/>
                <w:bCs/>
                <w:color w:val="000000"/>
              </w:rPr>
              <w:t>e</w:t>
            </w:r>
            <w:r w:rsidRPr="007F582F">
              <w:rPr>
                <w:b/>
                <w:bCs/>
                <w:color w:val="000000"/>
              </w:rPr>
              <w:t xml:space="preserve"> bestehen jedoch einzelne qualitative Einschränkungen. Diese betreffen insbesondere die Vollständigkeit, Konkretisierung, Nachvollziehbarkeit oder Auftragsspezifik. Einzelne Aspekte der Fallstudie werden nicht vollständig, nicht hinreichend konkret oder nur allgemein dargestellt. Es fehlt an der für die höchste Punktzahl erforderlichen Tiefe. Dadurch bleibt das Konzept in </w:t>
            </w:r>
            <w:r>
              <w:rPr>
                <w:b/>
                <w:bCs/>
                <w:color w:val="000000"/>
              </w:rPr>
              <w:t>T</w:t>
            </w:r>
            <w:r w:rsidRPr="007F582F">
              <w:rPr>
                <w:b/>
                <w:bCs/>
                <w:color w:val="000000"/>
              </w:rPr>
              <w:t>eilbereichen hinter den Anforderungen für die volle Punktzahl zurück.</w:t>
            </w:r>
          </w:p>
        </w:tc>
      </w:tr>
      <w:tr w:rsidR="00FC096F" w:rsidRPr="00605307" w14:paraId="63389951" w14:textId="77777777" w:rsidTr="003D1000">
        <w:tc>
          <w:tcPr>
            <w:tcW w:w="3397" w:type="dxa"/>
          </w:tcPr>
          <w:p w14:paraId="77588A35" w14:textId="60DC2D42" w:rsidR="00FC096F" w:rsidRDefault="004D0CD1" w:rsidP="003D1000">
            <w:pPr>
              <w:jc w:val="both"/>
            </w:pPr>
            <w:r>
              <w:t xml:space="preserve">Bis </w:t>
            </w:r>
            <w:r w:rsidR="00FC096F">
              <w:t>5 Punkte</w:t>
            </w:r>
          </w:p>
        </w:tc>
        <w:tc>
          <w:tcPr>
            <w:tcW w:w="5665" w:type="dxa"/>
          </w:tcPr>
          <w:p w14:paraId="1ABB0286" w14:textId="77777777" w:rsidR="00FC096F" w:rsidRPr="00816E9C" w:rsidRDefault="00FC096F" w:rsidP="003D1000">
            <w:pPr>
              <w:contextualSpacing/>
              <w:jc w:val="both"/>
              <w:rPr>
                <w:b/>
                <w:bCs/>
                <w:color w:val="000000"/>
              </w:rPr>
            </w:pPr>
            <w:r w:rsidRPr="00816E9C">
              <w:rPr>
                <w:b/>
                <w:bCs/>
                <w:color w:val="000000"/>
              </w:rPr>
              <w:t>Das Konzept setzt sich nur eingeschränkt mit den Anforderungen de</w:t>
            </w:r>
            <w:r>
              <w:rPr>
                <w:b/>
                <w:bCs/>
                <w:color w:val="000000"/>
              </w:rPr>
              <w:t>r</w:t>
            </w:r>
            <w:r w:rsidRPr="00816E9C">
              <w:rPr>
                <w:b/>
                <w:bCs/>
                <w:color w:val="000000"/>
              </w:rPr>
              <w:t xml:space="preserve"> Fallstudie auseinander. Die Ausführungen bleiben in wesentlichen Teilen allgemein, lückenh</w:t>
            </w:r>
            <w:r>
              <w:rPr>
                <w:b/>
                <w:bCs/>
                <w:color w:val="000000"/>
              </w:rPr>
              <w:t>a</w:t>
            </w:r>
            <w:r w:rsidRPr="00816E9C">
              <w:rPr>
                <w:b/>
                <w:bCs/>
                <w:color w:val="000000"/>
              </w:rPr>
              <w:t xml:space="preserve">ft oder nicht hinreichend auf die konkreten Anforderungen der Auftraggeberin bezogen. Eine tragfähige, in sich schlüssige Vorgehensweise ist nur in Ansätzen erkennbar. Mehrere für die Bewertung maßgeblichen Aspekte werden nicht, nur unvollständig oder nicht nachvollziehbar dargestellt. Die Ausführungen </w:t>
            </w:r>
            <w:r w:rsidRPr="00816E9C">
              <w:rPr>
                <w:b/>
                <w:bCs/>
                <w:color w:val="000000"/>
              </w:rPr>
              <w:lastRenderedPageBreak/>
              <w:t xml:space="preserve">lassen daher nur eingeschränkt erkennen, wie der Bieter die ausgeschriebene Leistung konkret erbringen will. Insbesondere fehlt es in wesentlichen Teilbereichen an der erforderlichen Konkretisierung, Plausibilität und fallbezogenen </w:t>
            </w:r>
            <w:r>
              <w:rPr>
                <w:b/>
                <w:bCs/>
                <w:color w:val="000000"/>
              </w:rPr>
              <w:t>H</w:t>
            </w:r>
            <w:r w:rsidRPr="00816E9C">
              <w:rPr>
                <w:b/>
                <w:bCs/>
                <w:color w:val="000000"/>
              </w:rPr>
              <w:t>erleitung. Aufgrund dieser erheblichen qualitativen Einschränkungen bleibt das Konzept deutlich hinter den Anforderungen zurück. Eine ordnungsgemäße Auftragsabwicklung erscheint auf der Grundlage der vorgelegten Konzeption nur eingeschränkt nachvollziehbar.</w:t>
            </w:r>
          </w:p>
          <w:p w14:paraId="135C9E7B" w14:textId="77777777" w:rsidR="00FC096F" w:rsidRDefault="00FC096F" w:rsidP="003D1000">
            <w:pPr>
              <w:contextualSpacing/>
              <w:jc w:val="both"/>
              <w:rPr>
                <w:b/>
                <w:bCs/>
                <w:color w:val="000000"/>
              </w:rPr>
            </w:pPr>
          </w:p>
        </w:tc>
      </w:tr>
      <w:tr w:rsidR="00FC096F" w:rsidRPr="00605307" w14:paraId="3FC49EAC" w14:textId="77777777" w:rsidTr="003D1000">
        <w:tc>
          <w:tcPr>
            <w:tcW w:w="3397" w:type="dxa"/>
          </w:tcPr>
          <w:p w14:paraId="0D5EA0F4" w14:textId="77777777" w:rsidR="00FC096F" w:rsidRPr="00605307" w:rsidRDefault="00FC096F" w:rsidP="003D1000">
            <w:pPr>
              <w:jc w:val="both"/>
            </w:pPr>
            <w:r>
              <w:lastRenderedPageBreak/>
              <w:t>0 Punkte</w:t>
            </w:r>
          </w:p>
        </w:tc>
        <w:tc>
          <w:tcPr>
            <w:tcW w:w="5665" w:type="dxa"/>
          </w:tcPr>
          <w:p w14:paraId="02517308" w14:textId="77777777" w:rsidR="00FC096F" w:rsidRPr="00816E9C" w:rsidRDefault="00FC096F" w:rsidP="003D1000">
            <w:pPr>
              <w:contextualSpacing/>
              <w:jc w:val="both"/>
              <w:rPr>
                <w:b/>
                <w:bCs/>
                <w:color w:val="000000"/>
              </w:rPr>
            </w:pPr>
            <w:r w:rsidRPr="00816E9C">
              <w:rPr>
                <w:b/>
                <w:bCs/>
                <w:color w:val="000000"/>
              </w:rPr>
              <w:t xml:space="preserve">Das Konzept erfüllt die Anforderungen der Fallstudie nicht. Ein hinreichender Bezug zu den vorgegebenen Aufgabenstellungen, </w:t>
            </w:r>
            <w:r>
              <w:rPr>
                <w:b/>
                <w:bCs/>
                <w:color w:val="000000"/>
              </w:rPr>
              <w:t>R</w:t>
            </w:r>
            <w:r w:rsidRPr="00816E9C">
              <w:rPr>
                <w:b/>
                <w:bCs/>
                <w:color w:val="000000"/>
              </w:rPr>
              <w:t>ahmenbedingungen und Anforderungen der Auftraggeberin ist nicht erkennbar oder bleibt so unzureichend, dass eine ordnungsgemäße Auftragsabwicklung nicht erwartet werden kann. Die Ausführungen sind entweder nicht vorhanden, nicht fallbezogen, nicht nachvollziehbar oder lassen keine tragfähige konzeptionelle Auseinandersetzung mit der Fallstudie erkennen. Wesentliche bewertungsrelevante Aspekte werden nicht oder nur in einer Weise behandelt, die keine belastbare Bewertung der vorgesehenen Vorgehensweise ermöglicht. Auf Grundlage der vorgelegten Ausführungen kann nicht nachvollzogen werden, wie der Bieter die ausgeschriebene Leistung ordnungsgemäß erbringen will.</w:t>
            </w:r>
          </w:p>
          <w:p w14:paraId="09B6AAD7" w14:textId="77777777" w:rsidR="00FC096F" w:rsidRPr="00605307" w:rsidRDefault="00FC096F" w:rsidP="003D1000">
            <w:pPr>
              <w:contextualSpacing/>
              <w:jc w:val="both"/>
            </w:pPr>
          </w:p>
        </w:tc>
      </w:tr>
      <w:tr w:rsidR="00FC096F" w:rsidRPr="00605307" w14:paraId="6AC4CA7A" w14:textId="77777777" w:rsidTr="003D1000">
        <w:tc>
          <w:tcPr>
            <w:tcW w:w="3397" w:type="dxa"/>
          </w:tcPr>
          <w:p w14:paraId="75080F87" w14:textId="77777777" w:rsidR="00FC096F" w:rsidRPr="00605307" w:rsidRDefault="00FC096F" w:rsidP="003D1000">
            <w:pPr>
              <w:jc w:val="both"/>
            </w:pPr>
            <w:r>
              <w:t>Ein Konzept wurde nicht abgegeben</w:t>
            </w:r>
          </w:p>
        </w:tc>
        <w:tc>
          <w:tcPr>
            <w:tcW w:w="5665" w:type="dxa"/>
          </w:tcPr>
          <w:p w14:paraId="5148A3E8" w14:textId="77777777" w:rsidR="00FC096F" w:rsidRPr="00605307" w:rsidRDefault="00FC096F" w:rsidP="003D1000">
            <w:pPr>
              <w:jc w:val="both"/>
            </w:pPr>
            <w:r w:rsidRPr="00605307">
              <w:rPr>
                <w:b/>
                <w:bCs/>
              </w:rPr>
              <w:t xml:space="preserve">Fehlt das Konzept gänzlich, bzw. wurde nicht mit den weiteren Angebotsunterlagen eingereicht, führt dies </w:t>
            </w:r>
            <w:r>
              <w:rPr>
                <w:b/>
                <w:bCs/>
              </w:rPr>
              <w:t>ebenfalls zu 0 Punkten.</w:t>
            </w:r>
          </w:p>
        </w:tc>
      </w:tr>
    </w:tbl>
    <w:p w14:paraId="7EDB83E0" w14:textId="77777777" w:rsidR="00FC096F" w:rsidRDefault="00FC096F" w:rsidP="004E0BC1">
      <w:pPr>
        <w:jc w:val="both"/>
        <w:rPr>
          <w:color w:val="000000"/>
          <w:kern w:val="0"/>
          <w14:ligatures w14:val="none"/>
        </w:rPr>
      </w:pPr>
    </w:p>
    <w:p w14:paraId="6DD620DA" w14:textId="77777777" w:rsidR="002D4877" w:rsidRDefault="002D4877" w:rsidP="004E0BC1">
      <w:pPr>
        <w:jc w:val="both"/>
        <w:rPr>
          <w:color w:val="000000"/>
          <w:kern w:val="0"/>
          <w14:ligatures w14:val="none"/>
        </w:rPr>
      </w:pPr>
    </w:p>
    <w:p w14:paraId="53CA87B7" w14:textId="77777777" w:rsidR="00CC5C3A" w:rsidRDefault="00CC5C3A" w:rsidP="004E0BC1">
      <w:pPr>
        <w:jc w:val="both"/>
        <w:rPr>
          <w:color w:val="000000"/>
          <w:kern w:val="0"/>
          <w14:ligatures w14:val="none"/>
        </w:rPr>
      </w:pPr>
    </w:p>
    <w:p w14:paraId="3DB6315D" w14:textId="7E638F08" w:rsidR="00510A10" w:rsidRPr="00F95D30" w:rsidRDefault="00510A10" w:rsidP="00510A10">
      <w:pPr>
        <w:jc w:val="both"/>
        <w:rPr>
          <w:b/>
          <w:bCs/>
          <w:kern w:val="0"/>
          <w:sz w:val="24"/>
          <w:szCs w:val="24"/>
          <w14:ligatures w14:val="none"/>
        </w:rPr>
      </w:pPr>
      <w:r w:rsidRPr="00F95D30">
        <w:rPr>
          <w:b/>
          <w:bCs/>
          <w:kern w:val="0"/>
          <w:sz w:val="24"/>
          <w:szCs w:val="24"/>
          <w14:ligatures w14:val="none"/>
        </w:rPr>
        <w:t xml:space="preserve">Konzept </w:t>
      </w:r>
      <w:r w:rsidR="00F95D30" w:rsidRPr="00F95D30">
        <w:rPr>
          <w:b/>
          <w:bCs/>
          <w:kern w:val="0"/>
          <w:sz w:val="24"/>
          <w:szCs w:val="24"/>
          <w14:ligatures w14:val="none"/>
        </w:rPr>
        <w:t>3</w:t>
      </w:r>
      <w:r w:rsidRPr="00F95D30">
        <w:rPr>
          <w:b/>
          <w:bCs/>
          <w:kern w:val="0"/>
          <w:sz w:val="24"/>
          <w:szCs w:val="24"/>
          <w14:ligatures w14:val="none"/>
        </w:rPr>
        <w:t xml:space="preserve"> – </w:t>
      </w:r>
      <w:r w:rsidR="001E4B95" w:rsidRPr="00F95D30">
        <w:rPr>
          <w:b/>
          <w:bCs/>
          <w:kern w:val="0"/>
          <w:sz w:val="24"/>
          <w:szCs w:val="24"/>
          <w14:ligatures w14:val="none"/>
        </w:rPr>
        <w:t>Reinigung Loungemöbel</w:t>
      </w:r>
      <w:r w:rsidRPr="00F95D30">
        <w:rPr>
          <w:b/>
          <w:bCs/>
          <w:kern w:val="0"/>
          <w:sz w:val="24"/>
          <w:szCs w:val="24"/>
          <w14:ligatures w14:val="none"/>
        </w:rPr>
        <w:t xml:space="preserve"> (maximal 5 Punkte)</w:t>
      </w:r>
    </w:p>
    <w:p w14:paraId="1190961A" w14:textId="77777777" w:rsidR="00510A10" w:rsidRPr="00F95D30" w:rsidRDefault="00510A10" w:rsidP="00510A10">
      <w:pPr>
        <w:jc w:val="both"/>
        <w:rPr>
          <w:b/>
          <w:bCs/>
          <w:kern w:val="0"/>
          <w:sz w:val="24"/>
          <w:szCs w:val="24"/>
          <w14:ligatures w14:val="none"/>
        </w:rPr>
      </w:pPr>
    </w:p>
    <w:p w14:paraId="72DB2AB3" w14:textId="5A5E02CE" w:rsidR="00510A10" w:rsidRPr="00F95D30" w:rsidRDefault="00510A10" w:rsidP="00510A10">
      <w:pPr>
        <w:jc w:val="both"/>
        <w:rPr>
          <w:color w:val="000000"/>
          <w:kern w:val="0"/>
          <w:sz w:val="24"/>
          <w:szCs w:val="24"/>
          <w14:ligatures w14:val="none"/>
        </w:rPr>
      </w:pPr>
      <w:r w:rsidRPr="00F95D30">
        <w:rPr>
          <w:color w:val="000000"/>
          <w:kern w:val="0"/>
          <w:sz w:val="24"/>
          <w:szCs w:val="24"/>
          <w14:ligatures w14:val="none"/>
        </w:rPr>
        <w:t xml:space="preserve">Beschreiben Sie anhand eines Konzeptes, wie Sie mit der Beauftragung der </w:t>
      </w:r>
      <w:r w:rsidR="001E4B95" w:rsidRPr="00F95D30">
        <w:rPr>
          <w:color w:val="000000"/>
          <w:kern w:val="0"/>
          <w:sz w:val="24"/>
          <w:szCs w:val="24"/>
          <w14:ligatures w14:val="none"/>
        </w:rPr>
        <w:t>Reinigung der Loungemöbel</w:t>
      </w:r>
      <w:r w:rsidRPr="00F95D30">
        <w:rPr>
          <w:color w:val="000000"/>
          <w:kern w:val="0"/>
          <w:sz w:val="24"/>
          <w:szCs w:val="24"/>
          <w14:ligatures w14:val="none"/>
        </w:rPr>
        <w:t xml:space="preserve"> durch die Auftraggeberin umgehen.</w:t>
      </w:r>
    </w:p>
    <w:p w14:paraId="5D020B43" w14:textId="77777777" w:rsidR="00510A10" w:rsidRPr="00F95D30" w:rsidRDefault="00510A10" w:rsidP="00510A10">
      <w:pPr>
        <w:jc w:val="both"/>
        <w:rPr>
          <w:color w:val="000000"/>
          <w:kern w:val="0"/>
          <w:sz w:val="24"/>
          <w:szCs w:val="24"/>
          <w14:ligatures w14:val="none"/>
        </w:rPr>
      </w:pPr>
    </w:p>
    <w:p w14:paraId="3276FB75" w14:textId="158994F5" w:rsidR="00510A10" w:rsidRPr="00F95D30" w:rsidRDefault="00510A10" w:rsidP="00510A10">
      <w:pPr>
        <w:numPr>
          <w:ilvl w:val="0"/>
          <w:numId w:val="2"/>
        </w:numPr>
        <w:contextualSpacing/>
        <w:jc w:val="both"/>
        <w:rPr>
          <w:b/>
          <w:bCs/>
          <w:color w:val="000000"/>
          <w:kern w:val="0"/>
          <w:sz w:val="24"/>
          <w:szCs w:val="24"/>
          <w14:ligatures w14:val="none"/>
        </w:rPr>
      </w:pPr>
      <w:r w:rsidRPr="00F95D30">
        <w:rPr>
          <w:color w:val="000000"/>
          <w:kern w:val="0"/>
          <w:sz w:val="24"/>
          <w:szCs w:val="24"/>
          <w14:ligatures w14:val="none"/>
        </w:rPr>
        <w:t xml:space="preserve">Wie verläuft bei Ihnen die </w:t>
      </w:r>
      <w:r w:rsidR="00B36D5C" w:rsidRPr="00F95D30">
        <w:rPr>
          <w:color w:val="000000"/>
          <w:kern w:val="0"/>
          <w:sz w:val="24"/>
          <w:szCs w:val="24"/>
          <w14:ligatures w14:val="none"/>
        </w:rPr>
        <w:t xml:space="preserve">Logistik bzgl. einer Beauftragung einer </w:t>
      </w:r>
      <w:r w:rsidR="001E4B95" w:rsidRPr="00F95D30">
        <w:rPr>
          <w:color w:val="000000"/>
          <w:kern w:val="0"/>
          <w:sz w:val="24"/>
          <w:szCs w:val="24"/>
          <w14:ligatures w14:val="none"/>
        </w:rPr>
        <w:t>Reinigung der Loungemöbel</w:t>
      </w:r>
      <w:r w:rsidR="00B36D5C" w:rsidRPr="00F95D30">
        <w:rPr>
          <w:color w:val="000000"/>
          <w:kern w:val="0"/>
          <w:sz w:val="24"/>
          <w:szCs w:val="24"/>
          <w14:ligatures w14:val="none"/>
        </w:rPr>
        <w:t xml:space="preserve"> ab (Abholung/Rücktransport). Wie unterstützen Sie hier die Auftraggeberin</w:t>
      </w:r>
      <w:r w:rsidRPr="00F95D30">
        <w:rPr>
          <w:color w:val="000000"/>
          <w:kern w:val="0"/>
          <w:sz w:val="24"/>
          <w:szCs w:val="24"/>
          <w14:ligatures w14:val="none"/>
        </w:rPr>
        <w:t xml:space="preserve"> </w:t>
      </w:r>
      <w:r w:rsidRPr="00F95D30">
        <w:rPr>
          <w:b/>
          <w:bCs/>
          <w:color w:val="000000"/>
          <w:kern w:val="0"/>
          <w:sz w:val="24"/>
          <w:szCs w:val="24"/>
          <w14:ligatures w14:val="none"/>
        </w:rPr>
        <w:t xml:space="preserve">(maximal </w:t>
      </w:r>
      <w:r w:rsidR="00C511ED" w:rsidRPr="00F95D30">
        <w:rPr>
          <w:b/>
          <w:bCs/>
          <w:color w:val="000000"/>
          <w:kern w:val="0"/>
          <w:sz w:val="24"/>
          <w:szCs w:val="24"/>
          <w14:ligatures w14:val="none"/>
        </w:rPr>
        <w:t>2</w:t>
      </w:r>
      <w:r w:rsidRPr="00F95D30">
        <w:rPr>
          <w:b/>
          <w:bCs/>
          <w:color w:val="000000"/>
          <w:kern w:val="0"/>
          <w:sz w:val="24"/>
          <w:szCs w:val="24"/>
          <w14:ligatures w14:val="none"/>
        </w:rPr>
        <w:t xml:space="preserve"> Punkte)? </w:t>
      </w:r>
    </w:p>
    <w:p w14:paraId="1999837C" w14:textId="6136627A" w:rsidR="00510A10" w:rsidRPr="00F95D30" w:rsidRDefault="00510A10" w:rsidP="00510A10">
      <w:pPr>
        <w:numPr>
          <w:ilvl w:val="0"/>
          <w:numId w:val="2"/>
        </w:numPr>
        <w:contextualSpacing/>
        <w:jc w:val="both"/>
        <w:rPr>
          <w:b/>
          <w:bCs/>
          <w:color w:val="000000"/>
          <w:kern w:val="0"/>
          <w:sz w:val="24"/>
          <w:szCs w:val="24"/>
          <w14:ligatures w14:val="none"/>
        </w:rPr>
      </w:pPr>
      <w:r w:rsidRPr="00F95D30">
        <w:rPr>
          <w:color w:val="000000"/>
          <w:kern w:val="0"/>
          <w:sz w:val="24"/>
          <w:szCs w:val="24"/>
          <w14:ligatures w14:val="none"/>
        </w:rPr>
        <w:t xml:space="preserve">Wie </w:t>
      </w:r>
      <w:r w:rsidR="00C511ED" w:rsidRPr="00F95D30">
        <w:rPr>
          <w:color w:val="000000"/>
          <w:kern w:val="0"/>
          <w:sz w:val="24"/>
          <w:szCs w:val="24"/>
          <w14:ligatures w14:val="none"/>
        </w:rPr>
        <w:t xml:space="preserve">läuft bei Ihnen der Reinigungsvorgang ab. Beschreiben Sie ihr Vorgehen, gehen Sie auch auf die verwendeten Reinigungsmittel und Reinigungstechniken </w:t>
      </w:r>
      <w:r w:rsidR="00923BF6" w:rsidRPr="00F95D30">
        <w:rPr>
          <w:color w:val="000000"/>
          <w:kern w:val="0"/>
          <w:sz w:val="24"/>
          <w:szCs w:val="24"/>
          <w14:ligatures w14:val="none"/>
        </w:rPr>
        <w:t>ein (</w:t>
      </w:r>
      <w:r w:rsidRPr="00F95D30">
        <w:rPr>
          <w:b/>
          <w:bCs/>
          <w:color w:val="000000"/>
          <w:kern w:val="0"/>
          <w:sz w:val="24"/>
          <w:szCs w:val="24"/>
          <w14:ligatures w14:val="none"/>
        </w:rPr>
        <w:t>maximal 3 Punkte)?</w:t>
      </w:r>
    </w:p>
    <w:p w14:paraId="3155E691" w14:textId="77777777" w:rsidR="00510A10" w:rsidRPr="00F95D30" w:rsidRDefault="00510A10" w:rsidP="00510A10">
      <w:pPr>
        <w:jc w:val="both"/>
        <w:rPr>
          <w:color w:val="000000"/>
          <w:kern w:val="0"/>
          <w:sz w:val="24"/>
          <w:szCs w:val="24"/>
          <w14:ligatures w14:val="none"/>
        </w:rPr>
      </w:pPr>
    </w:p>
    <w:p w14:paraId="572990A6" w14:textId="77777777" w:rsidR="00722FD2" w:rsidRDefault="00722FD2" w:rsidP="00510A10">
      <w:pPr>
        <w:jc w:val="both"/>
        <w:rPr>
          <w:b/>
          <w:bCs/>
          <w:kern w:val="0"/>
          <w:sz w:val="24"/>
          <w:szCs w:val="24"/>
          <w14:ligatures w14:val="none"/>
        </w:rPr>
      </w:pPr>
    </w:p>
    <w:p w14:paraId="20C23A33" w14:textId="77777777" w:rsidR="00722FD2" w:rsidRDefault="00722FD2" w:rsidP="00510A10">
      <w:pPr>
        <w:jc w:val="both"/>
        <w:rPr>
          <w:b/>
          <w:bCs/>
          <w:kern w:val="0"/>
          <w:sz w:val="24"/>
          <w:szCs w:val="24"/>
          <w14:ligatures w14:val="none"/>
        </w:rPr>
      </w:pPr>
    </w:p>
    <w:p w14:paraId="5F083E07" w14:textId="77777777" w:rsidR="00722FD2" w:rsidRDefault="00722FD2" w:rsidP="00510A10">
      <w:pPr>
        <w:jc w:val="both"/>
        <w:rPr>
          <w:b/>
          <w:bCs/>
          <w:kern w:val="0"/>
          <w:sz w:val="24"/>
          <w:szCs w:val="24"/>
          <w14:ligatures w14:val="none"/>
        </w:rPr>
      </w:pPr>
    </w:p>
    <w:p w14:paraId="477B1D32" w14:textId="563F8CC5" w:rsidR="00510A10" w:rsidRPr="00F95D30" w:rsidRDefault="00510A10" w:rsidP="00510A10">
      <w:pPr>
        <w:jc w:val="both"/>
        <w:rPr>
          <w:b/>
          <w:bCs/>
          <w:kern w:val="0"/>
          <w:sz w:val="24"/>
          <w:szCs w:val="24"/>
          <w14:ligatures w14:val="none"/>
        </w:rPr>
      </w:pPr>
      <w:r w:rsidRPr="00F95D30">
        <w:rPr>
          <w:b/>
          <w:bCs/>
          <w:kern w:val="0"/>
          <w:sz w:val="24"/>
          <w:szCs w:val="24"/>
          <w14:ligatures w14:val="none"/>
        </w:rPr>
        <w:lastRenderedPageBreak/>
        <w:t>Bewertung der Konzepte:</w:t>
      </w:r>
    </w:p>
    <w:p w14:paraId="591BDCCE" w14:textId="77777777" w:rsidR="00510A10" w:rsidRPr="00F95D30" w:rsidRDefault="00510A10" w:rsidP="00510A10">
      <w:pPr>
        <w:jc w:val="both"/>
        <w:rPr>
          <w:kern w:val="0"/>
          <w:sz w:val="24"/>
          <w:szCs w:val="24"/>
          <w14:ligatures w14:val="none"/>
        </w:rPr>
      </w:pPr>
    </w:p>
    <w:tbl>
      <w:tblPr>
        <w:tblStyle w:val="Tabellenraster"/>
        <w:tblW w:w="0" w:type="auto"/>
        <w:tblLook w:val="04A0" w:firstRow="1" w:lastRow="0" w:firstColumn="1" w:lastColumn="0" w:noHBand="0" w:noVBand="1"/>
      </w:tblPr>
      <w:tblGrid>
        <w:gridCol w:w="3397"/>
        <w:gridCol w:w="5665"/>
      </w:tblGrid>
      <w:tr w:rsidR="00510A10" w:rsidRPr="00605307" w14:paraId="22A2DD44" w14:textId="77777777" w:rsidTr="00BC2AD7">
        <w:trPr>
          <w:trHeight w:val="510"/>
        </w:trPr>
        <w:tc>
          <w:tcPr>
            <w:tcW w:w="3397" w:type="dxa"/>
            <w:shd w:val="clear" w:color="auto" w:fill="D9D9D9" w:themeFill="background1" w:themeFillShade="D9"/>
          </w:tcPr>
          <w:p w14:paraId="1CF2BC48" w14:textId="77777777" w:rsidR="00510A10" w:rsidRPr="00605307" w:rsidRDefault="00510A10" w:rsidP="00BC2AD7">
            <w:pPr>
              <w:jc w:val="both"/>
              <w:rPr>
                <w:b/>
                <w:bCs/>
              </w:rPr>
            </w:pPr>
            <w:r w:rsidRPr="00605307">
              <w:rPr>
                <w:b/>
                <w:bCs/>
              </w:rPr>
              <w:t xml:space="preserve">Bewertung der Konzepte </w:t>
            </w:r>
          </w:p>
        </w:tc>
        <w:tc>
          <w:tcPr>
            <w:tcW w:w="5665" w:type="dxa"/>
            <w:shd w:val="clear" w:color="auto" w:fill="D9D9D9" w:themeFill="background1" w:themeFillShade="D9"/>
          </w:tcPr>
          <w:p w14:paraId="272DC9C9" w14:textId="77777777" w:rsidR="00510A10" w:rsidRPr="00605307" w:rsidRDefault="00510A10" w:rsidP="00BC2AD7">
            <w:pPr>
              <w:jc w:val="both"/>
              <w:rPr>
                <w:b/>
                <w:bCs/>
              </w:rPr>
            </w:pPr>
            <w:r w:rsidRPr="00605307">
              <w:rPr>
                <w:b/>
                <w:bCs/>
              </w:rPr>
              <w:t>Erläuterung der Punktevergabe der einzelnen Unterpunkte der Konzepte</w:t>
            </w:r>
          </w:p>
        </w:tc>
      </w:tr>
      <w:tr w:rsidR="00510A10" w:rsidRPr="00605307" w14:paraId="3FD1DC0A" w14:textId="77777777" w:rsidTr="00BC2AD7">
        <w:tc>
          <w:tcPr>
            <w:tcW w:w="3397" w:type="dxa"/>
          </w:tcPr>
          <w:p w14:paraId="5D0F4AD9" w14:textId="77777777" w:rsidR="00510A10" w:rsidRPr="00605307" w:rsidRDefault="00510A10" w:rsidP="00BC2AD7">
            <w:pPr>
              <w:jc w:val="both"/>
            </w:pPr>
            <w:r w:rsidRPr="00605307">
              <w:t>Volle Punktzahl</w:t>
            </w:r>
          </w:p>
        </w:tc>
        <w:tc>
          <w:tcPr>
            <w:tcW w:w="5665" w:type="dxa"/>
          </w:tcPr>
          <w:p w14:paraId="2EB75C2C" w14:textId="77777777" w:rsidR="00510A10" w:rsidRPr="00605307" w:rsidRDefault="00510A10" w:rsidP="00BC2AD7">
            <w:pPr>
              <w:jc w:val="both"/>
              <w:rPr>
                <w:b/>
                <w:bCs/>
              </w:rPr>
            </w:pPr>
            <w:r w:rsidRPr="00605307">
              <w:rPr>
                <w:b/>
                <w:bCs/>
              </w:rPr>
              <w:t>Konzept übertrifft die Anforderung</w:t>
            </w:r>
          </w:p>
          <w:p w14:paraId="4B57C8B1" w14:textId="77777777" w:rsidR="00510A10" w:rsidRPr="00605307" w:rsidRDefault="00510A10" w:rsidP="00BC2AD7">
            <w:pPr>
              <w:jc w:val="both"/>
              <w:rPr>
                <w:b/>
                <w:bCs/>
              </w:rPr>
            </w:pPr>
            <w:r w:rsidRPr="00605307">
              <w:rPr>
                <w:b/>
                <w:bCs/>
              </w:rPr>
              <w:t>Die Inhalte und Darstellungen werden als sehr gut bewertet, wenn:</w:t>
            </w:r>
          </w:p>
          <w:p w14:paraId="01BB1DCC" w14:textId="77777777" w:rsidR="00510A10" w:rsidRPr="00605307" w:rsidRDefault="00510A10" w:rsidP="00BC2AD7">
            <w:pPr>
              <w:numPr>
                <w:ilvl w:val="0"/>
                <w:numId w:val="3"/>
              </w:numPr>
              <w:contextualSpacing/>
              <w:jc w:val="both"/>
            </w:pPr>
            <w:r w:rsidRPr="00605307">
              <w:t xml:space="preserve">die Punkte </w:t>
            </w:r>
            <w:r w:rsidRPr="00605307">
              <w:rPr>
                <w:u w:val="single"/>
              </w:rPr>
              <w:t>vollständig</w:t>
            </w:r>
            <w:r w:rsidRPr="00605307">
              <w:t xml:space="preserve"> beantwortet werden und </w:t>
            </w:r>
            <w:r w:rsidRPr="00605307">
              <w:rPr>
                <w:u w:val="single"/>
              </w:rPr>
              <w:t>auf alle abgefragten Aspekte</w:t>
            </w:r>
            <w:r w:rsidRPr="00605307">
              <w:t xml:space="preserve"> eingegangen wird.</w:t>
            </w:r>
          </w:p>
          <w:p w14:paraId="0272D961" w14:textId="77777777" w:rsidR="00510A10" w:rsidRPr="00605307" w:rsidRDefault="00510A10" w:rsidP="00BC2AD7">
            <w:pPr>
              <w:numPr>
                <w:ilvl w:val="0"/>
                <w:numId w:val="3"/>
              </w:numPr>
              <w:contextualSpacing/>
              <w:jc w:val="both"/>
            </w:pPr>
            <w:r w:rsidRPr="00605307">
              <w:t xml:space="preserve">die Beantwortung inhaltlich schlüssig ist </w:t>
            </w:r>
          </w:p>
          <w:p w14:paraId="0B0A0F8C" w14:textId="77777777" w:rsidR="00510A10" w:rsidRPr="00605307" w:rsidRDefault="00510A10" w:rsidP="00BC2AD7">
            <w:pPr>
              <w:numPr>
                <w:ilvl w:val="0"/>
                <w:numId w:val="3"/>
              </w:numPr>
              <w:contextualSpacing/>
              <w:jc w:val="both"/>
            </w:pPr>
            <w:r w:rsidRPr="00605307">
              <w:t xml:space="preserve">auftragsbezogene </w:t>
            </w:r>
            <w:r w:rsidRPr="00605307">
              <w:rPr>
                <w:u w:val="single"/>
              </w:rPr>
              <w:t>Zusatzinformationen</w:t>
            </w:r>
            <w:r w:rsidRPr="00605307">
              <w:t xml:space="preserve"> angegeben werden (wie geht der Bieter auf die Auftraggeberin (AOK) als Kunden ein).</w:t>
            </w:r>
          </w:p>
          <w:p w14:paraId="1C0325E7" w14:textId="77777777" w:rsidR="00510A10" w:rsidRPr="00605307" w:rsidRDefault="00510A10" w:rsidP="00BC2AD7">
            <w:pPr>
              <w:ind w:left="720"/>
              <w:contextualSpacing/>
              <w:jc w:val="both"/>
            </w:pPr>
          </w:p>
        </w:tc>
      </w:tr>
      <w:tr w:rsidR="00510A10" w:rsidRPr="00605307" w14:paraId="58D3B852" w14:textId="77777777" w:rsidTr="00BC2AD7">
        <w:tc>
          <w:tcPr>
            <w:tcW w:w="3397" w:type="dxa"/>
          </w:tcPr>
          <w:p w14:paraId="70F33A14" w14:textId="77777777" w:rsidR="00510A10" w:rsidRPr="00605307" w:rsidRDefault="00510A10" w:rsidP="00BC2AD7">
            <w:pPr>
              <w:jc w:val="both"/>
            </w:pPr>
            <w:r w:rsidRPr="00605307">
              <w:t>Halbe Punktzahl</w:t>
            </w:r>
          </w:p>
        </w:tc>
        <w:tc>
          <w:tcPr>
            <w:tcW w:w="5665" w:type="dxa"/>
          </w:tcPr>
          <w:p w14:paraId="3E081849" w14:textId="77777777" w:rsidR="00510A10" w:rsidRPr="00605307" w:rsidRDefault="00510A10" w:rsidP="00BC2AD7">
            <w:pPr>
              <w:jc w:val="both"/>
              <w:rPr>
                <w:b/>
                <w:bCs/>
              </w:rPr>
            </w:pPr>
            <w:r w:rsidRPr="00605307">
              <w:rPr>
                <w:b/>
                <w:bCs/>
              </w:rPr>
              <w:t xml:space="preserve">Konzept erfüllt die Anforderungen mit Einschränkungen </w:t>
            </w:r>
          </w:p>
          <w:p w14:paraId="57988EA5" w14:textId="77777777" w:rsidR="00510A10" w:rsidRPr="00605307" w:rsidRDefault="00510A10" w:rsidP="00BC2AD7">
            <w:pPr>
              <w:jc w:val="both"/>
              <w:rPr>
                <w:b/>
                <w:bCs/>
              </w:rPr>
            </w:pPr>
            <w:r w:rsidRPr="00605307">
              <w:rPr>
                <w:b/>
                <w:bCs/>
              </w:rPr>
              <w:t>Die Inhalte und Darstellungen werden als ausreichend bewertet, wenn:</w:t>
            </w:r>
          </w:p>
          <w:p w14:paraId="12A53FE3" w14:textId="532443A8" w:rsidR="00510A10" w:rsidRPr="00605307" w:rsidRDefault="00510A10" w:rsidP="00BC2AD7">
            <w:pPr>
              <w:numPr>
                <w:ilvl w:val="0"/>
                <w:numId w:val="4"/>
              </w:numPr>
              <w:contextualSpacing/>
              <w:jc w:val="both"/>
            </w:pPr>
            <w:r w:rsidRPr="00605307">
              <w:t xml:space="preserve">die Unterpunkte mit geringen Einschränkungen beantwortet werden, d. h. nicht </w:t>
            </w:r>
            <w:r w:rsidR="00B379E2">
              <w:t xml:space="preserve">vollständig </w:t>
            </w:r>
            <w:r w:rsidRPr="00605307">
              <w:t>auf alle abgefragten Aspekte eingegangen wird,</w:t>
            </w:r>
          </w:p>
          <w:p w14:paraId="6890A92D" w14:textId="77777777" w:rsidR="00510A10" w:rsidRPr="00605307" w:rsidRDefault="00510A10" w:rsidP="00BC2AD7">
            <w:pPr>
              <w:numPr>
                <w:ilvl w:val="0"/>
                <w:numId w:val="4"/>
              </w:numPr>
              <w:contextualSpacing/>
              <w:jc w:val="both"/>
            </w:pPr>
            <w:r w:rsidRPr="00605307">
              <w:t>die Beantwortung im Wesentlichen inhaltlich schlüssig dargestellt wird, aber Aspekte in Bezug auf Belange der Auftraggeberin nicht ganz nachvollziehbar dargestellt werden.</w:t>
            </w:r>
          </w:p>
          <w:p w14:paraId="10B708A7" w14:textId="77777777" w:rsidR="00510A10" w:rsidRPr="00605307" w:rsidRDefault="00510A10" w:rsidP="00BC2AD7">
            <w:pPr>
              <w:ind w:left="720"/>
              <w:contextualSpacing/>
              <w:jc w:val="both"/>
            </w:pPr>
          </w:p>
        </w:tc>
      </w:tr>
    </w:tbl>
    <w:p w14:paraId="4D5310D5" w14:textId="77777777" w:rsidR="00510A10" w:rsidRPr="00605307" w:rsidRDefault="00510A10" w:rsidP="00510A10">
      <w:pPr>
        <w:rPr>
          <w:kern w:val="0"/>
          <w14:ligatures w14:val="none"/>
        </w:rPr>
      </w:pPr>
    </w:p>
    <w:tbl>
      <w:tblPr>
        <w:tblStyle w:val="Tabellenraster"/>
        <w:tblW w:w="0" w:type="auto"/>
        <w:tblLook w:val="04A0" w:firstRow="1" w:lastRow="0" w:firstColumn="1" w:lastColumn="0" w:noHBand="0" w:noVBand="1"/>
      </w:tblPr>
      <w:tblGrid>
        <w:gridCol w:w="3397"/>
        <w:gridCol w:w="5665"/>
      </w:tblGrid>
      <w:tr w:rsidR="00510A10" w:rsidRPr="00605307" w14:paraId="3BF5D6AE" w14:textId="77777777" w:rsidTr="00BC2AD7">
        <w:tc>
          <w:tcPr>
            <w:tcW w:w="3397" w:type="dxa"/>
          </w:tcPr>
          <w:p w14:paraId="06B99C91" w14:textId="77777777" w:rsidR="00510A10" w:rsidRPr="00605307" w:rsidRDefault="00510A10" w:rsidP="00BC2AD7">
            <w:pPr>
              <w:jc w:val="both"/>
            </w:pPr>
            <w:r w:rsidRPr="00605307">
              <w:t>Keine Punktzahl</w:t>
            </w:r>
          </w:p>
        </w:tc>
        <w:tc>
          <w:tcPr>
            <w:tcW w:w="5665" w:type="dxa"/>
          </w:tcPr>
          <w:p w14:paraId="19B80A58" w14:textId="77777777" w:rsidR="00510A10" w:rsidRPr="00605307" w:rsidRDefault="00510A10" w:rsidP="00BC2AD7">
            <w:pPr>
              <w:jc w:val="both"/>
              <w:rPr>
                <w:b/>
                <w:bCs/>
              </w:rPr>
            </w:pPr>
            <w:r w:rsidRPr="00605307">
              <w:rPr>
                <w:b/>
                <w:bCs/>
              </w:rPr>
              <w:t xml:space="preserve">Konzept erfüllt die Anforderungen nicht oder es wurden keine Angaben gemacht. </w:t>
            </w:r>
          </w:p>
          <w:p w14:paraId="44719721" w14:textId="77777777" w:rsidR="00510A10" w:rsidRPr="00605307" w:rsidRDefault="00510A10" w:rsidP="00BC2AD7">
            <w:pPr>
              <w:jc w:val="both"/>
              <w:rPr>
                <w:b/>
                <w:bCs/>
              </w:rPr>
            </w:pPr>
            <w:r w:rsidRPr="00605307">
              <w:rPr>
                <w:b/>
                <w:bCs/>
              </w:rPr>
              <w:t xml:space="preserve">Die Inhalte und Darstellungen werden als mangelhaft bewertet, wenn </w:t>
            </w:r>
          </w:p>
          <w:p w14:paraId="54BF9990" w14:textId="77777777" w:rsidR="00510A10" w:rsidRPr="00605307" w:rsidRDefault="00510A10" w:rsidP="00BC2AD7">
            <w:pPr>
              <w:numPr>
                <w:ilvl w:val="0"/>
                <w:numId w:val="5"/>
              </w:numPr>
              <w:contextualSpacing/>
              <w:jc w:val="both"/>
            </w:pPr>
            <w:r w:rsidRPr="00605307">
              <w:t xml:space="preserve">die Unterpunkte </w:t>
            </w:r>
            <w:r w:rsidRPr="00605307">
              <w:rPr>
                <w:u w:val="single"/>
              </w:rPr>
              <w:t>mangelhaft</w:t>
            </w:r>
            <w:r w:rsidRPr="00605307">
              <w:t xml:space="preserve"> beantwortet werden,</w:t>
            </w:r>
          </w:p>
          <w:p w14:paraId="55731B94" w14:textId="77777777" w:rsidR="00510A10" w:rsidRPr="00605307" w:rsidRDefault="00510A10" w:rsidP="00BC2AD7">
            <w:pPr>
              <w:numPr>
                <w:ilvl w:val="0"/>
                <w:numId w:val="5"/>
              </w:numPr>
              <w:contextualSpacing/>
              <w:jc w:val="both"/>
            </w:pPr>
            <w:r w:rsidRPr="00605307">
              <w:t xml:space="preserve">die Beantwortung inhaltlich </w:t>
            </w:r>
            <w:r w:rsidRPr="00605307">
              <w:rPr>
                <w:u w:val="single"/>
              </w:rPr>
              <w:t>nicht</w:t>
            </w:r>
            <w:r w:rsidRPr="00605307">
              <w:t xml:space="preserve"> schlüssig dargestellt wird, bzw. Aspekte in Bezug auf die Auftraggeberin fehlen oder nicht nachvollzogen werden können.</w:t>
            </w:r>
          </w:p>
        </w:tc>
      </w:tr>
      <w:tr w:rsidR="00510A10" w:rsidRPr="00605307" w14:paraId="3AB0D4D5" w14:textId="77777777" w:rsidTr="00BC2AD7">
        <w:tc>
          <w:tcPr>
            <w:tcW w:w="3397" w:type="dxa"/>
          </w:tcPr>
          <w:p w14:paraId="6139A9D9" w14:textId="77777777" w:rsidR="00510A10" w:rsidRPr="00605307" w:rsidRDefault="00510A10" w:rsidP="00BC2AD7">
            <w:pPr>
              <w:jc w:val="both"/>
            </w:pPr>
            <w:r>
              <w:t>Ein Konzept wurde nicht abgegeben</w:t>
            </w:r>
          </w:p>
        </w:tc>
        <w:tc>
          <w:tcPr>
            <w:tcW w:w="5665" w:type="dxa"/>
          </w:tcPr>
          <w:p w14:paraId="7C35E576" w14:textId="77777777" w:rsidR="00510A10" w:rsidRPr="00605307" w:rsidRDefault="00510A10" w:rsidP="00BC2AD7">
            <w:pPr>
              <w:jc w:val="both"/>
            </w:pPr>
            <w:r w:rsidRPr="00605307">
              <w:rPr>
                <w:b/>
                <w:bCs/>
              </w:rPr>
              <w:t xml:space="preserve">Fehlt das Konzept gänzlich, bzw. wurde nicht mit den weiteren Angebotsunterlagen eingereicht, führt dies </w:t>
            </w:r>
            <w:r>
              <w:rPr>
                <w:b/>
                <w:bCs/>
              </w:rPr>
              <w:t>ebenfalls zu 0 Punkten.</w:t>
            </w:r>
          </w:p>
        </w:tc>
      </w:tr>
    </w:tbl>
    <w:p w14:paraId="3E1B7076" w14:textId="77777777" w:rsidR="00510A10" w:rsidRPr="00605307" w:rsidRDefault="00510A10" w:rsidP="004E0BC1">
      <w:pPr>
        <w:jc w:val="both"/>
        <w:rPr>
          <w:kern w:val="0"/>
          <w14:ligatures w14:val="none"/>
        </w:rPr>
      </w:pPr>
    </w:p>
    <w:p w14:paraId="6B1E7905" w14:textId="12967EF2" w:rsidR="004E0BC1" w:rsidRPr="00214CAB" w:rsidRDefault="004E0BC1" w:rsidP="004E0BC1">
      <w:pPr>
        <w:autoSpaceDE w:val="0"/>
        <w:autoSpaceDN w:val="0"/>
        <w:adjustRightInd w:val="0"/>
        <w:rPr>
          <w:b/>
          <w:bCs/>
          <w:color w:val="000000"/>
          <w:kern w:val="0"/>
          <w:sz w:val="24"/>
          <w:szCs w:val="24"/>
          <w14:ligatures w14:val="none"/>
        </w:rPr>
      </w:pPr>
      <w:r w:rsidRPr="00214CAB">
        <w:rPr>
          <w:b/>
          <w:bCs/>
          <w:color w:val="000000"/>
          <w:kern w:val="0"/>
          <w:sz w:val="24"/>
          <w:szCs w:val="24"/>
          <w14:ligatures w14:val="none"/>
        </w:rPr>
        <w:t>3.3. Garantieleistungen</w:t>
      </w:r>
      <w:r w:rsidR="00B379E2" w:rsidRPr="00214CAB">
        <w:rPr>
          <w:b/>
          <w:bCs/>
          <w:color w:val="000000"/>
          <w:kern w:val="0"/>
          <w:sz w:val="24"/>
          <w:szCs w:val="24"/>
          <w14:ligatures w14:val="none"/>
        </w:rPr>
        <w:t xml:space="preserve"> (maximal 5 Punkte)</w:t>
      </w:r>
    </w:p>
    <w:p w14:paraId="0B159B3F" w14:textId="77777777" w:rsidR="004E0BC1" w:rsidRPr="00214CAB" w:rsidRDefault="004E0BC1" w:rsidP="004E0BC1">
      <w:pPr>
        <w:autoSpaceDE w:val="0"/>
        <w:autoSpaceDN w:val="0"/>
        <w:adjustRightInd w:val="0"/>
        <w:rPr>
          <w:color w:val="000000"/>
          <w:kern w:val="0"/>
          <w:sz w:val="24"/>
          <w:szCs w:val="24"/>
          <w14:ligatures w14:val="none"/>
        </w:rPr>
      </w:pPr>
      <w:r w:rsidRPr="00214CAB">
        <w:rPr>
          <w:b/>
          <w:bCs/>
          <w:color w:val="000000"/>
          <w:kern w:val="0"/>
          <w:sz w:val="24"/>
          <w:szCs w:val="24"/>
          <w14:ligatures w14:val="none"/>
        </w:rPr>
        <w:t xml:space="preserve"> </w:t>
      </w:r>
    </w:p>
    <w:p w14:paraId="56F17F0D" w14:textId="3029302B" w:rsidR="004E0BC1" w:rsidRPr="00214CAB" w:rsidRDefault="004E0BC1" w:rsidP="00D82E58">
      <w:pPr>
        <w:autoSpaceDE w:val="0"/>
        <w:autoSpaceDN w:val="0"/>
        <w:adjustRightInd w:val="0"/>
        <w:jc w:val="both"/>
        <w:rPr>
          <w:color w:val="000000"/>
          <w:kern w:val="0"/>
          <w:sz w:val="24"/>
          <w:szCs w:val="24"/>
          <w14:ligatures w14:val="none"/>
        </w:rPr>
      </w:pPr>
      <w:r w:rsidRPr="00214CAB">
        <w:rPr>
          <w:color w:val="000000"/>
          <w:kern w:val="0"/>
          <w:sz w:val="24"/>
          <w:szCs w:val="24"/>
          <w14:ligatures w14:val="none"/>
        </w:rPr>
        <w:t>In diesem Kriterium werden die Garantieleistungen</w:t>
      </w:r>
      <w:r w:rsidR="00FC0987" w:rsidRPr="00214CAB">
        <w:rPr>
          <w:color w:val="000000"/>
          <w:kern w:val="0"/>
          <w:sz w:val="24"/>
          <w:szCs w:val="24"/>
          <w14:ligatures w14:val="none"/>
        </w:rPr>
        <w:t>/Vollgarantie</w:t>
      </w:r>
      <w:r w:rsidRPr="00214CAB">
        <w:rPr>
          <w:color w:val="000000"/>
          <w:kern w:val="0"/>
          <w:sz w:val="24"/>
          <w:szCs w:val="24"/>
          <w14:ligatures w14:val="none"/>
        </w:rPr>
        <w:t xml:space="preserve">, die über die </w:t>
      </w:r>
      <w:r w:rsidR="00D82E58" w:rsidRPr="00214CAB">
        <w:rPr>
          <w:color w:val="000000"/>
          <w:kern w:val="0"/>
          <w:sz w:val="24"/>
          <w:szCs w:val="24"/>
          <w14:ligatures w14:val="none"/>
        </w:rPr>
        <w:t>lt. Leistungsbeschreibung festgelegte Mindestfrist von 5 Jahren</w:t>
      </w:r>
      <w:r w:rsidRPr="00214CAB">
        <w:rPr>
          <w:color w:val="000000"/>
          <w:kern w:val="0"/>
          <w:sz w:val="24"/>
          <w:szCs w:val="24"/>
          <w14:ligatures w14:val="none"/>
        </w:rPr>
        <w:t xml:space="preserve"> hinaus gehen bewertet.</w:t>
      </w:r>
      <w:r w:rsidR="004A3504" w:rsidRPr="00214CAB">
        <w:rPr>
          <w:color w:val="000000"/>
          <w:kern w:val="0"/>
          <w:sz w:val="24"/>
          <w:szCs w:val="24"/>
          <w14:ligatures w14:val="none"/>
        </w:rPr>
        <w:t xml:space="preserve"> In diesem Qualitätskriterium können maximal 5 Punkte erreicht werden.</w:t>
      </w:r>
    </w:p>
    <w:p w14:paraId="09A3F449" w14:textId="77777777" w:rsidR="004E0BC1" w:rsidRPr="00214CAB" w:rsidRDefault="004E0BC1" w:rsidP="004E0BC1">
      <w:pPr>
        <w:autoSpaceDE w:val="0"/>
        <w:autoSpaceDN w:val="0"/>
        <w:adjustRightInd w:val="0"/>
        <w:rPr>
          <w:color w:val="000000"/>
          <w:kern w:val="0"/>
          <w:sz w:val="24"/>
          <w:szCs w:val="24"/>
          <w14:ligatures w14:val="none"/>
        </w:rPr>
      </w:pPr>
    </w:p>
    <w:p w14:paraId="05D6A9F4" w14:textId="77777777" w:rsidR="004E0BC1" w:rsidRPr="00214CAB" w:rsidRDefault="004E0BC1" w:rsidP="004E0BC1">
      <w:pPr>
        <w:jc w:val="both"/>
        <w:rPr>
          <w:color w:val="000000"/>
          <w:kern w:val="0"/>
          <w:sz w:val="24"/>
          <w:szCs w:val="24"/>
          <w14:ligatures w14:val="none"/>
        </w:rPr>
      </w:pPr>
    </w:p>
    <w:tbl>
      <w:tblPr>
        <w:tblStyle w:val="Tabellenraster"/>
        <w:tblW w:w="0" w:type="auto"/>
        <w:tblLook w:val="04A0" w:firstRow="1" w:lastRow="0" w:firstColumn="1" w:lastColumn="0" w:noHBand="0" w:noVBand="1"/>
      </w:tblPr>
      <w:tblGrid>
        <w:gridCol w:w="4673"/>
        <w:gridCol w:w="1368"/>
        <w:gridCol w:w="3021"/>
      </w:tblGrid>
      <w:tr w:rsidR="004E0BC1" w:rsidRPr="00605307" w14:paraId="79067ECE" w14:textId="77777777" w:rsidTr="007E69E2">
        <w:trPr>
          <w:tblHeader/>
        </w:trPr>
        <w:tc>
          <w:tcPr>
            <w:tcW w:w="4673" w:type="dxa"/>
          </w:tcPr>
          <w:p w14:paraId="17429976" w14:textId="77777777" w:rsidR="004E0BC1" w:rsidRPr="00605307" w:rsidRDefault="004E0BC1" w:rsidP="007E69E2">
            <w:pPr>
              <w:rPr>
                <w:b/>
                <w:sz w:val="21"/>
                <w:szCs w:val="21"/>
              </w:rPr>
            </w:pPr>
            <w:r w:rsidRPr="00605307">
              <w:rPr>
                <w:b/>
                <w:sz w:val="21"/>
                <w:szCs w:val="21"/>
              </w:rPr>
              <w:t>Garantieleistungen</w:t>
            </w:r>
          </w:p>
        </w:tc>
        <w:tc>
          <w:tcPr>
            <w:tcW w:w="1368" w:type="dxa"/>
          </w:tcPr>
          <w:p w14:paraId="7105F099" w14:textId="77777777" w:rsidR="004E0BC1" w:rsidRPr="00605307" w:rsidRDefault="004E0BC1" w:rsidP="007E69E2">
            <w:pPr>
              <w:rPr>
                <w:b/>
                <w:sz w:val="21"/>
                <w:szCs w:val="21"/>
              </w:rPr>
            </w:pPr>
            <w:r w:rsidRPr="00605307">
              <w:rPr>
                <w:b/>
                <w:sz w:val="21"/>
                <w:szCs w:val="21"/>
              </w:rPr>
              <w:t>Punktzahl</w:t>
            </w:r>
          </w:p>
        </w:tc>
        <w:tc>
          <w:tcPr>
            <w:tcW w:w="3021" w:type="dxa"/>
          </w:tcPr>
          <w:p w14:paraId="0BEC0849" w14:textId="77777777" w:rsidR="004E0BC1" w:rsidRPr="00605307" w:rsidRDefault="004E0BC1" w:rsidP="007E69E2">
            <w:pPr>
              <w:rPr>
                <w:b/>
                <w:sz w:val="21"/>
                <w:szCs w:val="21"/>
              </w:rPr>
            </w:pPr>
            <w:r w:rsidRPr="00605307">
              <w:rPr>
                <w:b/>
                <w:sz w:val="21"/>
                <w:szCs w:val="21"/>
              </w:rPr>
              <w:t>Antwort</w:t>
            </w:r>
          </w:p>
        </w:tc>
      </w:tr>
      <w:tr w:rsidR="004E0BC1" w:rsidRPr="00605307" w14:paraId="0A6349AF" w14:textId="77777777" w:rsidTr="007E69E2">
        <w:tc>
          <w:tcPr>
            <w:tcW w:w="4673" w:type="dxa"/>
          </w:tcPr>
          <w:p w14:paraId="093B9E13" w14:textId="3E09D2F5" w:rsidR="004E0BC1" w:rsidRPr="00605307" w:rsidRDefault="004E0BC1" w:rsidP="007E69E2">
            <w:pPr>
              <w:rPr>
                <w:sz w:val="21"/>
                <w:szCs w:val="21"/>
              </w:rPr>
            </w:pPr>
            <w:r w:rsidRPr="00605307">
              <w:rPr>
                <w:b/>
                <w:sz w:val="21"/>
                <w:szCs w:val="21"/>
              </w:rPr>
              <w:t>1.</w:t>
            </w:r>
            <w:r w:rsidRPr="00605307">
              <w:rPr>
                <w:sz w:val="21"/>
                <w:szCs w:val="21"/>
              </w:rPr>
              <w:t xml:space="preserve"> </w:t>
            </w:r>
            <w:r w:rsidR="001E2828">
              <w:rPr>
                <w:sz w:val="21"/>
                <w:szCs w:val="21"/>
              </w:rPr>
              <w:t>Teilen Sie uns mit</w:t>
            </w:r>
            <w:r w:rsidRPr="00605307">
              <w:rPr>
                <w:sz w:val="21"/>
                <w:szCs w:val="21"/>
              </w:rPr>
              <w:t>, ob und wenn ja, welche Garantiezeiträume</w:t>
            </w:r>
            <w:r w:rsidR="00D82E58">
              <w:rPr>
                <w:sz w:val="21"/>
                <w:szCs w:val="21"/>
              </w:rPr>
              <w:t xml:space="preserve">/Vollgarantie </w:t>
            </w:r>
            <w:r w:rsidRPr="00605307">
              <w:rPr>
                <w:sz w:val="21"/>
                <w:szCs w:val="21"/>
              </w:rPr>
              <w:t xml:space="preserve">Sie oberhalb der gesetzlichen Gewährleistung für die in der Leistungsbeschreibung (Anlage 2) definierte </w:t>
            </w:r>
            <w:r w:rsidR="00FD2740">
              <w:rPr>
                <w:sz w:val="21"/>
                <w:szCs w:val="21"/>
              </w:rPr>
              <w:t>Loungemöbel</w:t>
            </w:r>
            <w:r w:rsidRPr="00605307">
              <w:rPr>
                <w:sz w:val="21"/>
                <w:szCs w:val="21"/>
              </w:rPr>
              <w:t xml:space="preserve"> insgesamt einräumen.</w:t>
            </w:r>
            <w:r w:rsidR="00C85721">
              <w:rPr>
                <w:sz w:val="21"/>
                <w:szCs w:val="21"/>
              </w:rPr>
              <w:t xml:space="preserve"> Der </w:t>
            </w:r>
            <w:r w:rsidR="00C85721">
              <w:rPr>
                <w:sz w:val="21"/>
                <w:szCs w:val="21"/>
              </w:rPr>
              <w:lastRenderedPageBreak/>
              <w:t>angegebene Garantiezeitraum muss vom Bieter mit Angebotsabgabe schriftlich bestätigt werden.</w:t>
            </w:r>
            <w:r w:rsidR="001E2828">
              <w:rPr>
                <w:sz w:val="21"/>
                <w:szCs w:val="21"/>
              </w:rPr>
              <w:t xml:space="preserve"> Bei Nichtangabe einer erweiterten Garantiezeit erhalten Sie 0 Punkte.</w:t>
            </w:r>
          </w:p>
          <w:p w14:paraId="4F2BEE7B" w14:textId="77777777" w:rsidR="004E0BC1" w:rsidRPr="00605307" w:rsidRDefault="004E0BC1" w:rsidP="007E69E2">
            <w:pPr>
              <w:rPr>
                <w:sz w:val="21"/>
                <w:szCs w:val="21"/>
              </w:rPr>
            </w:pPr>
          </w:p>
          <w:p w14:paraId="2DAE77B4" w14:textId="77777777" w:rsidR="004E0BC1" w:rsidRPr="00605307" w:rsidRDefault="004E0BC1" w:rsidP="00D82E58">
            <w:pPr>
              <w:rPr>
                <w:sz w:val="21"/>
                <w:szCs w:val="21"/>
              </w:rPr>
            </w:pPr>
          </w:p>
        </w:tc>
        <w:tc>
          <w:tcPr>
            <w:tcW w:w="1368" w:type="dxa"/>
          </w:tcPr>
          <w:p w14:paraId="1932FDAC" w14:textId="77777777" w:rsidR="004E0BC1" w:rsidRPr="00605307" w:rsidRDefault="004E0BC1" w:rsidP="007E69E2">
            <w:pPr>
              <w:jc w:val="center"/>
              <w:rPr>
                <w:sz w:val="21"/>
                <w:szCs w:val="21"/>
              </w:rPr>
            </w:pPr>
          </w:p>
          <w:p w14:paraId="543A7BAF" w14:textId="5CFA9626" w:rsidR="004E0BC1" w:rsidRPr="00605307" w:rsidRDefault="00FC0987" w:rsidP="007E69E2">
            <w:pPr>
              <w:jc w:val="center"/>
              <w:rPr>
                <w:sz w:val="21"/>
                <w:szCs w:val="21"/>
              </w:rPr>
            </w:pPr>
            <w:r>
              <w:rPr>
                <w:sz w:val="21"/>
                <w:szCs w:val="21"/>
              </w:rPr>
              <w:t>1</w:t>
            </w:r>
          </w:p>
          <w:p w14:paraId="62A7DE5C" w14:textId="77777777" w:rsidR="004E0BC1" w:rsidRPr="00605307" w:rsidRDefault="004E0BC1" w:rsidP="007E69E2">
            <w:pPr>
              <w:jc w:val="center"/>
              <w:rPr>
                <w:sz w:val="21"/>
                <w:szCs w:val="21"/>
              </w:rPr>
            </w:pPr>
          </w:p>
          <w:p w14:paraId="5D0A5DF1" w14:textId="77777777" w:rsidR="004E0BC1" w:rsidRPr="00605307" w:rsidRDefault="004E0BC1" w:rsidP="007E69E2">
            <w:pPr>
              <w:jc w:val="center"/>
              <w:rPr>
                <w:sz w:val="21"/>
                <w:szCs w:val="21"/>
              </w:rPr>
            </w:pPr>
          </w:p>
          <w:p w14:paraId="71C2BD51" w14:textId="55D389AB" w:rsidR="004E0BC1" w:rsidRPr="00605307" w:rsidRDefault="00FC0987" w:rsidP="007E69E2">
            <w:pPr>
              <w:jc w:val="center"/>
              <w:rPr>
                <w:b/>
                <w:bCs/>
                <w:sz w:val="21"/>
                <w:szCs w:val="21"/>
              </w:rPr>
            </w:pPr>
            <w:r>
              <w:rPr>
                <w:b/>
                <w:bCs/>
                <w:sz w:val="21"/>
                <w:szCs w:val="21"/>
              </w:rPr>
              <w:t>2,5</w:t>
            </w:r>
          </w:p>
          <w:p w14:paraId="56E5B34D" w14:textId="77777777" w:rsidR="004E0BC1" w:rsidRPr="00605307" w:rsidRDefault="004E0BC1" w:rsidP="007E69E2">
            <w:pPr>
              <w:jc w:val="center"/>
              <w:rPr>
                <w:sz w:val="21"/>
                <w:szCs w:val="21"/>
              </w:rPr>
            </w:pPr>
          </w:p>
          <w:p w14:paraId="451C79F2" w14:textId="77777777" w:rsidR="004E0BC1" w:rsidRPr="00605307" w:rsidRDefault="004E0BC1" w:rsidP="007E69E2">
            <w:pPr>
              <w:jc w:val="center"/>
              <w:rPr>
                <w:sz w:val="21"/>
                <w:szCs w:val="21"/>
              </w:rPr>
            </w:pPr>
          </w:p>
          <w:p w14:paraId="707F251C" w14:textId="77777777" w:rsidR="004E0BC1" w:rsidRPr="00605307" w:rsidRDefault="004E0BC1" w:rsidP="007E69E2">
            <w:pPr>
              <w:jc w:val="center"/>
              <w:rPr>
                <w:sz w:val="21"/>
                <w:szCs w:val="21"/>
              </w:rPr>
            </w:pPr>
          </w:p>
          <w:p w14:paraId="58BF8819" w14:textId="2F553CCA" w:rsidR="004E0BC1" w:rsidRPr="00605307" w:rsidRDefault="00FC0987" w:rsidP="007E69E2">
            <w:pPr>
              <w:jc w:val="center"/>
              <w:rPr>
                <w:sz w:val="21"/>
                <w:szCs w:val="21"/>
              </w:rPr>
            </w:pPr>
            <w:r>
              <w:rPr>
                <w:sz w:val="21"/>
                <w:szCs w:val="21"/>
              </w:rPr>
              <w:t>5</w:t>
            </w:r>
          </w:p>
        </w:tc>
        <w:tc>
          <w:tcPr>
            <w:tcW w:w="3021" w:type="dxa"/>
          </w:tcPr>
          <w:p w14:paraId="46D51AB2" w14:textId="77777777" w:rsidR="004E0BC1" w:rsidRPr="00605307" w:rsidRDefault="004E0BC1" w:rsidP="007E69E2">
            <w:pPr>
              <w:rPr>
                <w:sz w:val="21"/>
                <w:szCs w:val="21"/>
              </w:rPr>
            </w:pPr>
          </w:p>
          <w:p w14:paraId="2F72CC8F" w14:textId="45F820C2" w:rsidR="004E0BC1" w:rsidRDefault="00921DC9" w:rsidP="007E69E2">
            <w:pPr>
              <w:rPr>
                <w:sz w:val="21"/>
                <w:szCs w:val="21"/>
              </w:rPr>
            </w:pPr>
            <w:sdt>
              <w:sdtPr>
                <w:rPr>
                  <w:sz w:val="21"/>
                  <w:szCs w:val="21"/>
                </w:rPr>
                <w:id w:val="-559708677"/>
                <w14:checkbox>
                  <w14:checked w14:val="0"/>
                  <w14:checkedState w14:val="2612" w14:font="MS Gothic"/>
                  <w14:uncheckedState w14:val="2610" w14:font="MS Gothic"/>
                </w14:checkbox>
              </w:sdtPr>
              <w:sdtEndPr/>
              <w:sdtContent>
                <w:r w:rsidR="00FC0987">
                  <w:rPr>
                    <w:rFonts w:ascii="MS Gothic" w:eastAsia="MS Gothic" w:hAnsi="MS Gothic" w:hint="eastAsia"/>
                    <w:sz w:val="21"/>
                    <w:szCs w:val="21"/>
                  </w:rPr>
                  <w:t>☐</w:t>
                </w:r>
              </w:sdtContent>
            </w:sdt>
            <w:r w:rsidR="004E0BC1" w:rsidRPr="00605307">
              <w:rPr>
                <w:sz w:val="21"/>
                <w:szCs w:val="21"/>
              </w:rPr>
              <w:t xml:space="preserve">   </w:t>
            </w:r>
            <w:r w:rsidR="00FC0987">
              <w:rPr>
                <w:sz w:val="21"/>
                <w:szCs w:val="21"/>
              </w:rPr>
              <w:t>5,5 bis 7</w:t>
            </w:r>
            <w:r w:rsidR="004E0BC1" w:rsidRPr="00605307">
              <w:rPr>
                <w:sz w:val="21"/>
                <w:szCs w:val="21"/>
              </w:rPr>
              <w:t xml:space="preserve"> Jahre</w:t>
            </w:r>
          </w:p>
          <w:p w14:paraId="1DFA399D" w14:textId="77777777" w:rsidR="00FC0987" w:rsidRDefault="00FC0987" w:rsidP="007E69E2">
            <w:pPr>
              <w:rPr>
                <w:sz w:val="21"/>
                <w:szCs w:val="21"/>
              </w:rPr>
            </w:pPr>
          </w:p>
          <w:p w14:paraId="7222FF3D" w14:textId="77777777" w:rsidR="00FC0987" w:rsidRDefault="00FC0987" w:rsidP="007E69E2">
            <w:pPr>
              <w:rPr>
                <w:sz w:val="21"/>
                <w:szCs w:val="21"/>
              </w:rPr>
            </w:pPr>
          </w:p>
          <w:p w14:paraId="7B0DC83A" w14:textId="7163465B" w:rsidR="00FC0987" w:rsidRDefault="00921DC9" w:rsidP="00FC0987">
            <w:pPr>
              <w:rPr>
                <w:sz w:val="21"/>
                <w:szCs w:val="21"/>
              </w:rPr>
            </w:pPr>
            <w:sdt>
              <w:sdtPr>
                <w:rPr>
                  <w:sz w:val="21"/>
                  <w:szCs w:val="21"/>
                </w:rPr>
                <w:id w:val="-1765065936"/>
                <w14:checkbox>
                  <w14:checked w14:val="0"/>
                  <w14:checkedState w14:val="2612" w14:font="MS Gothic"/>
                  <w14:uncheckedState w14:val="2610" w14:font="MS Gothic"/>
                </w14:checkbox>
              </w:sdtPr>
              <w:sdtEndPr/>
              <w:sdtContent>
                <w:r w:rsidR="00FC0987">
                  <w:rPr>
                    <w:rFonts w:ascii="MS Gothic" w:eastAsia="MS Gothic" w:hAnsi="MS Gothic" w:hint="eastAsia"/>
                    <w:sz w:val="21"/>
                    <w:szCs w:val="21"/>
                  </w:rPr>
                  <w:t>☐</w:t>
                </w:r>
              </w:sdtContent>
            </w:sdt>
            <w:r w:rsidR="00FC0987" w:rsidRPr="00605307">
              <w:rPr>
                <w:sz w:val="21"/>
                <w:szCs w:val="21"/>
              </w:rPr>
              <w:t xml:space="preserve">  </w:t>
            </w:r>
            <w:r w:rsidR="00FC0987">
              <w:rPr>
                <w:sz w:val="21"/>
                <w:szCs w:val="21"/>
              </w:rPr>
              <w:t>7 Jahre 1 Monat bis 9 Jahre 11 Monate</w:t>
            </w:r>
          </w:p>
          <w:p w14:paraId="26E9A9D0" w14:textId="77777777" w:rsidR="00FC0987" w:rsidRDefault="00FC0987" w:rsidP="007E69E2">
            <w:pPr>
              <w:rPr>
                <w:sz w:val="21"/>
                <w:szCs w:val="21"/>
              </w:rPr>
            </w:pPr>
          </w:p>
          <w:p w14:paraId="700D1A23" w14:textId="77777777" w:rsidR="00FC0987" w:rsidRDefault="00FC0987" w:rsidP="007E69E2">
            <w:pPr>
              <w:rPr>
                <w:sz w:val="21"/>
                <w:szCs w:val="21"/>
              </w:rPr>
            </w:pPr>
          </w:p>
          <w:p w14:paraId="444D5580" w14:textId="14C873F0" w:rsidR="00FC0987" w:rsidRDefault="00921DC9" w:rsidP="00FC0987">
            <w:pPr>
              <w:rPr>
                <w:sz w:val="21"/>
                <w:szCs w:val="21"/>
              </w:rPr>
            </w:pPr>
            <w:sdt>
              <w:sdtPr>
                <w:rPr>
                  <w:sz w:val="21"/>
                  <w:szCs w:val="21"/>
                </w:rPr>
                <w:id w:val="-1595317809"/>
                <w14:checkbox>
                  <w14:checked w14:val="0"/>
                  <w14:checkedState w14:val="2612" w14:font="MS Gothic"/>
                  <w14:uncheckedState w14:val="2610" w14:font="MS Gothic"/>
                </w14:checkbox>
              </w:sdtPr>
              <w:sdtEndPr/>
              <w:sdtContent>
                <w:r w:rsidR="00FC0987">
                  <w:rPr>
                    <w:rFonts w:ascii="MS Gothic" w:eastAsia="MS Gothic" w:hAnsi="MS Gothic" w:hint="eastAsia"/>
                    <w:sz w:val="21"/>
                    <w:szCs w:val="21"/>
                  </w:rPr>
                  <w:t>☐</w:t>
                </w:r>
              </w:sdtContent>
            </w:sdt>
            <w:r w:rsidR="00FC0987" w:rsidRPr="00605307">
              <w:rPr>
                <w:sz w:val="21"/>
                <w:szCs w:val="21"/>
              </w:rPr>
              <w:t xml:space="preserve">  </w:t>
            </w:r>
            <w:r w:rsidR="00FC0987">
              <w:rPr>
                <w:sz w:val="21"/>
                <w:szCs w:val="21"/>
              </w:rPr>
              <w:t>10 Jahre und mehr</w:t>
            </w:r>
          </w:p>
          <w:p w14:paraId="2D6ADC29" w14:textId="77777777" w:rsidR="00FC0987" w:rsidRPr="00605307" w:rsidRDefault="00FC0987" w:rsidP="007E69E2">
            <w:pPr>
              <w:rPr>
                <w:sz w:val="21"/>
                <w:szCs w:val="21"/>
              </w:rPr>
            </w:pPr>
          </w:p>
          <w:p w14:paraId="192A64A2" w14:textId="77777777" w:rsidR="004E0BC1" w:rsidRPr="00605307" w:rsidRDefault="004E0BC1" w:rsidP="007E69E2">
            <w:pPr>
              <w:rPr>
                <w:sz w:val="21"/>
                <w:szCs w:val="21"/>
              </w:rPr>
            </w:pPr>
          </w:p>
        </w:tc>
      </w:tr>
    </w:tbl>
    <w:p w14:paraId="79D20CAC" w14:textId="77777777" w:rsidR="004A3504" w:rsidRDefault="004A3504" w:rsidP="004E0BC1">
      <w:pPr>
        <w:jc w:val="both"/>
        <w:rPr>
          <w:b/>
          <w:bCs/>
          <w:kern w:val="0"/>
          <w14:ligatures w14:val="none"/>
        </w:rPr>
      </w:pPr>
    </w:p>
    <w:p w14:paraId="65549819" w14:textId="77777777" w:rsidR="004A3504" w:rsidRDefault="004A3504" w:rsidP="004E0BC1">
      <w:pPr>
        <w:jc w:val="both"/>
        <w:rPr>
          <w:b/>
          <w:bCs/>
          <w:kern w:val="0"/>
          <w14:ligatures w14:val="none"/>
        </w:rPr>
      </w:pPr>
    </w:p>
    <w:p w14:paraId="1E0E8635" w14:textId="0A3D1B7F" w:rsidR="004E0BC1" w:rsidRPr="00214CAB" w:rsidRDefault="004E0BC1" w:rsidP="004E0BC1">
      <w:pPr>
        <w:jc w:val="both"/>
        <w:rPr>
          <w:b/>
          <w:bCs/>
          <w:kern w:val="0"/>
          <w:sz w:val="24"/>
          <w:szCs w:val="24"/>
          <w14:ligatures w14:val="none"/>
        </w:rPr>
      </w:pPr>
      <w:r w:rsidRPr="00214CAB">
        <w:rPr>
          <w:b/>
          <w:bCs/>
          <w:kern w:val="0"/>
          <w:sz w:val="24"/>
          <w:szCs w:val="24"/>
          <w14:ligatures w14:val="none"/>
        </w:rPr>
        <w:t>4. Zuschlagskriterium Nachhaltigkeit</w:t>
      </w:r>
    </w:p>
    <w:p w14:paraId="2E3F6B9B" w14:textId="77777777" w:rsidR="004E0BC1" w:rsidRPr="00214CAB" w:rsidRDefault="004E0BC1" w:rsidP="004E0BC1">
      <w:pPr>
        <w:jc w:val="both"/>
        <w:rPr>
          <w:kern w:val="0"/>
          <w:sz w:val="24"/>
          <w:szCs w:val="24"/>
          <w14:ligatures w14:val="none"/>
        </w:rPr>
      </w:pPr>
    </w:p>
    <w:p w14:paraId="520FF6AB" w14:textId="4C59E3A4" w:rsidR="004E0BC1" w:rsidRPr="00214CAB" w:rsidRDefault="004E0BC1" w:rsidP="004E0BC1">
      <w:pPr>
        <w:jc w:val="both"/>
        <w:rPr>
          <w:kern w:val="0"/>
          <w:sz w:val="24"/>
          <w:szCs w:val="24"/>
          <w14:ligatures w14:val="none"/>
        </w:rPr>
      </w:pPr>
      <w:r w:rsidRPr="00214CAB">
        <w:rPr>
          <w:kern w:val="0"/>
          <w:sz w:val="24"/>
          <w:szCs w:val="24"/>
          <w14:ligatures w14:val="none"/>
        </w:rPr>
        <w:t xml:space="preserve">Bei diesem Kriterium werden die Nachhaltigkeit </w:t>
      </w:r>
      <w:r w:rsidR="00220F0B" w:rsidRPr="00214CAB">
        <w:rPr>
          <w:kern w:val="0"/>
          <w:sz w:val="24"/>
          <w:szCs w:val="24"/>
          <w14:ligatures w14:val="none"/>
        </w:rPr>
        <w:t xml:space="preserve">in Form der </w:t>
      </w:r>
      <w:r w:rsidRPr="00214CAB">
        <w:rPr>
          <w:kern w:val="0"/>
          <w:sz w:val="24"/>
          <w:szCs w:val="24"/>
          <w14:ligatures w14:val="none"/>
        </w:rPr>
        <w:t xml:space="preserve"> Recyclingfähigkeit in Bezug auf den Bieter und das angebotene Produkt bewertet. Die maximal zu erreichende Punktzahl ist 10 Punkte.</w:t>
      </w:r>
    </w:p>
    <w:p w14:paraId="4976E466" w14:textId="77777777" w:rsidR="004E0BC1" w:rsidRPr="00214CAB" w:rsidRDefault="004E0BC1" w:rsidP="004E0BC1">
      <w:pPr>
        <w:jc w:val="both"/>
        <w:rPr>
          <w:kern w:val="0"/>
          <w:sz w:val="24"/>
          <w:szCs w:val="24"/>
          <w14:ligatures w14:val="none"/>
        </w:rPr>
      </w:pPr>
      <w:r w:rsidRPr="00214CAB">
        <w:rPr>
          <w:kern w:val="0"/>
          <w:sz w:val="24"/>
          <w:szCs w:val="24"/>
          <w14:ligatures w14:val="none"/>
        </w:rPr>
        <w:t xml:space="preserve">Beim Kriterium Nachhaltigkeit wird die Gesamtpunktzahl aus der Summe der Kriterien </w:t>
      </w:r>
    </w:p>
    <w:p w14:paraId="7124F491" w14:textId="6E5C599A" w:rsidR="004E0BC1" w:rsidRPr="00214CAB" w:rsidRDefault="004E0BC1" w:rsidP="004E0BC1">
      <w:pPr>
        <w:numPr>
          <w:ilvl w:val="0"/>
          <w:numId w:val="6"/>
        </w:numPr>
        <w:contextualSpacing/>
        <w:jc w:val="both"/>
        <w:rPr>
          <w:kern w:val="0"/>
          <w:sz w:val="24"/>
          <w:szCs w:val="24"/>
          <w14:ligatures w14:val="none"/>
        </w:rPr>
      </w:pPr>
      <w:r w:rsidRPr="00214CAB">
        <w:rPr>
          <w:kern w:val="0"/>
          <w:sz w:val="24"/>
          <w:szCs w:val="24"/>
          <w14:ligatures w14:val="none"/>
        </w:rPr>
        <w:t>Recyclingfähigkeit (</w:t>
      </w:r>
      <w:r w:rsidRPr="00214CAB">
        <w:rPr>
          <w:b/>
          <w:bCs/>
          <w:kern w:val="0"/>
          <w:sz w:val="24"/>
          <w:szCs w:val="24"/>
          <w14:ligatures w14:val="none"/>
        </w:rPr>
        <w:t xml:space="preserve">maximal </w:t>
      </w:r>
      <w:r w:rsidR="00DD4AD2" w:rsidRPr="00214CAB">
        <w:rPr>
          <w:b/>
          <w:bCs/>
          <w:kern w:val="0"/>
          <w:sz w:val="24"/>
          <w:szCs w:val="24"/>
          <w14:ligatures w14:val="none"/>
        </w:rPr>
        <w:t>10</w:t>
      </w:r>
      <w:r w:rsidRPr="00214CAB">
        <w:rPr>
          <w:b/>
          <w:bCs/>
          <w:kern w:val="0"/>
          <w:sz w:val="24"/>
          <w:szCs w:val="24"/>
          <w14:ligatures w14:val="none"/>
        </w:rPr>
        <w:t xml:space="preserve"> Punkte</w:t>
      </w:r>
      <w:r w:rsidRPr="00214CAB">
        <w:rPr>
          <w:kern w:val="0"/>
          <w:sz w:val="24"/>
          <w:szCs w:val="24"/>
          <w14:ligatures w14:val="none"/>
        </w:rPr>
        <w:t>),</w:t>
      </w:r>
    </w:p>
    <w:p w14:paraId="4975A524" w14:textId="77777777" w:rsidR="004E0BC1" w:rsidRPr="00214CAB" w:rsidRDefault="004E0BC1" w:rsidP="004E0BC1">
      <w:pPr>
        <w:jc w:val="both"/>
        <w:rPr>
          <w:kern w:val="0"/>
          <w:sz w:val="24"/>
          <w:szCs w:val="24"/>
          <w14:ligatures w14:val="none"/>
        </w:rPr>
      </w:pPr>
      <w:r w:rsidRPr="00214CAB">
        <w:rPr>
          <w:kern w:val="0"/>
          <w:sz w:val="24"/>
          <w:szCs w:val="24"/>
          <w14:ligatures w14:val="none"/>
        </w:rPr>
        <w:t xml:space="preserve">gebildet. </w:t>
      </w:r>
    </w:p>
    <w:p w14:paraId="414D1FA8" w14:textId="77777777" w:rsidR="004E0BC1" w:rsidRPr="00214CAB" w:rsidRDefault="004E0BC1" w:rsidP="004E0BC1">
      <w:pPr>
        <w:jc w:val="both"/>
        <w:rPr>
          <w:kern w:val="0"/>
          <w:sz w:val="24"/>
          <w:szCs w:val="24"/>
          <w14:ligatures w14:val="none"/>
        </w:rPr>
      </w:pPr>
    </w:p>
    <w:p w14:paraId="46C4581B" w14:textId="77777777" w:rsidR="004E0BC1" w:rsidRPr="00605307" w:rsidRDefault="004E0BC1" w:rsidP="004E0BC1">
      <w:pPr>
        <w:jc w:val="both"/>
        <w:rPr>
          <w:kern w:val="0"/>
          <w14:ligatures w14:val="none"/>
        </w:rPr>
      </w:pPr>
    </w:p>
    <w:tbl>
      <w:tblPr>
        <w:tblStyle w:val="Tabellenraster"/>
        <w:tblW w:w="0" w:type="auto"/>
        <w:tblLook w:val="04A0" w:firstRow="1" w:lastRow="0" w:firstColumn="1" w:lastColumn="0" w:noHBand="0" w:noVBand="1"/>
      </w:tblPr>
      <w:tblGrid>
        <w:gridCol w:w="4673"/>
        <w:gridCol w:w="1368"/>
        <w:gridCol w:w="3021"/>
      </w:tblGrid>
      <w:tr w:rsidR="004E0BC1" w:rsidRPr="00605307" w14:paraId="5F100EBC" w14:textId="77777777" w:rsidTr="007E69E2">
        <w:trPr>
          <w:tblHeader/>
        </w:trPr>
        <w:tc>
          <w:tcPr>
            <w:tcW w:w="4673" w:type="dxa"/>
          </w:tcPr>
          <w:p w14:paraId="7574E91C" w14:textId="77777777" w:rsidR="004E0BC1" w:rsidRPr="00605307" w:rsidRDefault="004E0BC1" w:rsidP="007E69E2">
            <w:pPr>
              <w:rPr>
                <w:b/>
                <w:sz w:val="21"/>
                <w:szCs w:val="21"/>
              </w:rPr>
            </w:pPr>
            <w:r w:rsidRPr="00605307">
              <w:rPr>
                <w:b/>
                <w:sz w:val="21"/>
                <w:szCs w:val="21"/>
              </w:rPr>
              <w:t>Nachhaltigkeit</w:t>
            </w:r>
          </w:p>
        </w:tc>
        <w:tc>
          <w:tcPr>
            <w:tcW w:w="1368" w:type="dxa"/>
          </w:tcPr>
          <w:p w14:paraId="211FC731" w14:textId="77777777" w:rsidR="004E0BC1" w:rsidRPr="00605307" w:rsidRDefault="004E0BC1" w:rsidP="007E69E2">
            <w:pPr>
              <w:rPr>
                <w:b/>
                <w:sz w:val="21"/>
                <w:szCs w:val="21"/>
              </w:rPr>
            </w:pPr>
            <w:r w:rsidRPr="00605307">
              <w:rPr>
                <w:b/>
                <w:sz w:val="21"/>
                <w:szCs w:val="21"/>
              </w:rPr>
              <w:t>Punktzahl</w:t>
            </w:r>
          </w:p>
        </w:tc>
        <w:tc>
          <w:tcPr>
            <w:tcW w:w="3021" w:type="dxa"/>
          </w:tcPr>
          <w:p w14:paraId="5B296B8E" w14:textId="77777777" w:rsidR="004E0BC1" w:rsidRPr="00605307" w:rsidRDefault="004E0BC1" w:rsidP="007E69E2">
            <w:pPr>
              <w:rPr>
                <w:b/>
                <w:sz w:val="21"/>
                <w:szCs w:val="21"/>
              </w:rPr>
            </w:pPr>
            <w:r w:rsidRPr="00605307">
              <w:rPr>
                <w:b/>
                <w:sz w:val="21"/>
                <w:szCs w:val="21"/>
              </w:rPr>
              <w:t>Antwort</w:t>
            </w:r>
          </w:p>
        </w:tc>
      </w:tr>
      <w:tr w:rsidR="004E0BC1" w:rsidRPr="00605307" w14:paraId="1AB1322B" w14:textId="77777777" w:rsidTr="007E69E2">
        <w:trPr>
          <w:tblHeader/>
        </w:trPr>
        <w:tc>
          <w:tcPr>
            <w:tcW w:w="4673" w:type="dxa"/>
          </w:tcPr>
          <w:p w14:paraId="06122E92" w14:textId="77777777" w:rsidR="004E0BC1" w:rsidRPr="00605307" w:rsidDel="003B5D14" w:rsidRDefault="004E0BC1" w:rsidP="007E69E2">
            <w:pPr>
              <w:rPr>
                <w:b/>
                <w:sz w:val="21"/>
                <w:szCs w:val="21"/>
              </w:rPr>
            </w:pPr>
            <w:r w:rsidRPr="00605307">
              <w:rPr>
                <w:b/>
                <w:sz w:val="21"/>
                <w:szCs w:val="21"/>
              </w:rPr>
              <w:t>4.1 Recyclingfähigkeit</w:t>
            </w:r>
          </w:p>
        </w:tc>
        <w:tc>
          <w:tcPr>
            <w:tcW w:w="1368" w:type="dxa"/>
          </w:tcPr>
          <w:p w14:paraId="02915C94" w14:textId="48D26AE4" w:rsidR="004E0BC1" w:rsidRPr="00605307" w:rsidRDefault="00151BCE" w:rsidP="007E69E2">
            <w:pPr>
              <w:jc w:val="center"/>
              <w:rPr>
                <w:b/>
                <w:sz w:val="21"/>
                <w:szCs w:val="21"/>
              </w:rPr>
            </w:pPr>
            <w:r>
              <w:rPr>
                <w:b/>
                <w:sz w:val="21"/>
                <w:szCs w:val="21"/>
              </w:rPr>
              <w:t>10</w:t>
            </w:r>
          </w:p>
        </w:tc>
        <w:tc>
          <w:tcPr>
            <w:tcW w:w="3021" w:type="dxa"/>
          </w:tcPr>
          <w:p w14:paraId="1D993C76" w14:textId="77777777" w:rsidR="004E0BC1" w:rsidRPr="00605307" w:rsidRDefault="004E0BC1" w:rsidP="007E69E2">
            <w:pPr>
              <w:rPr>
                <w:b/>
                <w:sz w:val="21"/>
                <w:szCs w:val="21"/>
              </w:rPr>
            </w:pPr>
          </w:p>
        </w:tc>
      </w:tr>
      <w:tr w:rsidR="004E0BC1" w:rsidRPr="00605307" w14:paraId="0E4737CC" w14:textId="77777777" w:rsidTr="007E69E2">
        <w:tc>
          <w:tcPr>
            <w:tcW w:w="4673" w:type="dxa"/>
          </w:tcPr>
          <w:p w14:paraId="1ADE680D" w14:textId="1542AD77" w:rsidR="004E0BC1" w:rsidRPr="00605307" w:rsidRDefault="004E0BC1" w:rsidP="007E69E2">
            <w:pPr>
              <w:rPr>
                <w:sz w:val="21"/>
                <w:szCs w:val="21"/>
              </w:rPr>
            </w:pPr>
            <w:r w:rsidRPr="00605307">
              <w:rPr>
                <w:sz w:val="21"/>
                <w:szCs w:val="21"/>
              </w:rPr>
              <w:t xml:space="preserve">Anteil der Recyclingfähigkeit der Materialien bei den </w:t>
            </w:r>
            <w:r>
              <w:rPr>
                <w:sz w:val="21"/>
                <w:szCs w:val="21"/>
              </w:rPr>
              <w:t xml:space="preserve">verwendeten </w:t>
            </w:r>
            <w:r w:rsidR="00D01A88">
              <w:rPr>
                <w:sz w:val="21"/>
                <w:szCs w:val="21"/>
              </w:rPr>
              <w:t>Loungemöbel</w:t>
            </w:r>
            <w:r w:rsidRPr="00605307">
              <w:rPr>
                <w:sz w:val="21"/>
                <w:szCs w:val="21"/>
              </w:rPr>
              <w:t>.</w:t>
            </w:r>
          </w:p>
          <w:p w14:paraId="614A78B0" w14:textId="77777777" w:rsidR="004E0BC1" w:rsidRPr="00605307" w:rsidRDefault="004E0BC1" w:rsidP="007E69E2">
            <w:pPr>
              <w:rPr>
                <w:sz w:val="21"/>
                <w:szCs w:val="21"/>
              </w:rPr>
            </w:pPr>
            <w:r w:rsidRPr="00605307">
              <w:rPr>
                <w:sz w:val="21"/>
                <w:szCs w:val="21"/>
              </w:rPr>
              <w:t>Bewertet wird:</w:t>
            </w:r>
          </w:p>
          <w:p w14:paraId="0104DA19" w14:textId="77777777" w:rsidR="004E0BC1" w:rsidRPr="00605307" w:rsidRDefault="004E0BC1" w:rsidP="007E69E2">
            <w:pPr>
              <w:rPr>
                <w:sz w:val="21"/>
                <w:szCs w:val="21"/>
              </w:rPr>
            </w:pPr>
            <w:r w:rsidRPr="00605307">
              <w:rPr>
                <w:sz w:val="21"/>
                <w:szCs w:val="21"/>
              </w:rPr>
              <w:t>Höchster Anteil der Recyclingfähigkeit</w:t>
            </w:r>
          </w:p>
          <w:p w14:paraId="322FA29C" w14:textId="77777777" w:rsidR="004E0BC1" w:rsidRPr="00605307" w:rsidRDefault="004E0BC1" w:rsidP="007E69E2">
            <w:pPr>
              <w:rPr>
                <w:sz w:val="21"/>
                <w:szCs w:val="21"/>
              </w:rPr>
            </w:pPr>
            <w:r w:rsidRPr="00605307">
              <w:rPr>
                <w:sz w:val="21"/>
                <w:szCs w:val="21"/>
              </w:rPr>
              <w:t>Sollten unterschiedlich hohe Anteile angegeben werden, wird der schlechteste Anteil für die Bewertung zugrunde gelegt.</w:t>
            </w:r>
          </w:p>
          <w:p w14:paraId="687E16FC" w14:textId="77777777" w:rsidR="004E0BC1" w:rsidRPr="00605307" w:rsidRDefault="004E0BC1" w:rsidP="007E69E2">
            <w:pPr>
              <w:rPr>
                <w:sz w:val="21"/>
                <w:szCs w:val="21"/>
              </w:rPr>
            </w:pPr>
          </w:p>
          <w:p w14:paraId="48449E7F" w14:textId="6854BB17" w:rsidR="004E0BC1" w:rsidRPr="00605307" w:rsidRDefault="00817603" w:rsidP="007E69E2">
            <w:pPr>
              <w:rPr>
                <w:sz w:val="21"/>
                <w:szCs w:val="21"/>
              </w:rPr>
            </w:pPr>
            <w:r>
              <w:rPr>
                <w:sz w:val="21"/>
                <w:szCs w:val="21"/>
              </w:rPr>
              <w:t xml:space="preserve">Der </w:t>
            </w:r>
            <w:r w:rsidR="004E0BC1" w:rsidRPr="00605307">
              <w:rPr>
                <w:sz w:val="21"/>
                <w:szCs w:val="21"/>
              </w:rPr>
              <w:t>Bieter muss den Nachweis erbringen</w:t>
            </w:r>
            <w:r>
              <w:rPr>
                <w:sz w:val="21"/>
                <w:szCs w:val="21"/>
              </w:rPr>
              <w:t>.</w:t>
            </w:r>
            <w:r w:rsidR="004E0BC1" w:rsidRPr="00605307">
              <w:rPr>
                <w:sz w:val="21"/>
                <w:szCs w:val="21"/>
              </w:rPr>
              <w:t xml:space="preserve"> Wird ein Nachweis nicht beigefügt erhält der Bieter für dieses Kriterium 0 Punkte.</w:t>
            </w:r>
          </w:p>
        </w:tc>
        <w:tc>
          <w:tcPr>
            <w:tcW w:w="1368" w:type="dxa"/>
          </w:tcPr>
          <w:p w14:paraId="0B814150" w14:textId="77777777" w:rsidR="004E0BC1" w:rsidRPr="00605307" w:rsidRDefault="004E0BC1" w:rsidP="007E69E2">
            <w:pPr>
              <w:jc w:val="center"/>
              <w:rPr>
                <w:sz w:val="21"/>
                <w:szCs w:val="21"/>
              </w:rPr>
            </w:pPr>
            <w:r w:rsidRPr="00605307">
              <w:rPr>
                <w:sz w:val="21"/>
                <w:szCs w:val="21"/>
              </w:rPr>
              <w:t>0</w:t>
            </w:r>
          </w:p>
          <w:p w14:paraId="78B33F00" w14:textId="77777777" w:rsidR="004E0BC1" w:rsidRPr="00605307" w:rsidRDefault="004E0BC1" w:rsidP="007E69E2">
            <w:pPr>
              <w:jc w:val="center"/>
              <w:rPr>
                <w:sz w:val="21"/>
                <w:szCs w:val="21"/>
              </w:rPr>
            </w:pPr>
          </w:p>
          <w:p w14:paraId="0F84D1E6" w14:textId="77777777" w:rsidR="004E0BC1" w:rsidRPr="00605307" w:rsidRDefault="004E0BC1" w:rsidP="007E69E2">
            <w:pPr>
              <w:jc w:val="center"/>
              <w:rPr>
                <w:sz w:val="21"/>
                <w:szCs w:val="21"/>
              </w:rPr>
            </w:pPr>
          </w:p>
          <w:p w14:paraId="7575116F" w14:textId="77777777" w:rsidR="004E0BC1" w:rsidRPr="00605307" w:rsidRDefault="004E0BC1" w:rsidP="007E69E2">
            <w:pPr>
              <w:jc w:val="center"/>
              <w:rPr>
                <w:sz w:val="21"/>
                <w:szCs w:val="21"/>
              </w:rPr>
            </w:pPr>
          </w:p>
          <w:p w14:paraId="272AC7F6" w14:textId="77777777" w:rsidR="004E0BC1" w:rsidRPr="00605307" w:rsidRDefault="004E0BC1" w:rsidP="007E69E2">
            <w:pPr>
              <w:jc w:val="center"/>
              <w:rPr>
                <w:sz w:val="21"/>
                <w:szCs w:val="21"/>
              </w:rPr>
            </w:pPr>
            <w:r w:rsidRPr="00605307">
              <w:rPr>
                <w:sz w:val="21"/>
                <w:szCs w:val="21"/>
              </w:rPr>
              <w:t>1</w:t>
            </w:r>
          </w:p>
          <w:p w14:paraId="2F45ECEE" w14:textId="77777777" w:rsidR="004E0BC1" w:rsidRPr="00605307" w:rsidRDefault="004E0BC1" w:rsidP="007E69E2">
            <w:pPr>
              <w:jc w:val="center"/>
              <w:rPr>
                <w:sz w:val="21"/>
                <w:szCs w:val="21"/>
              </w:rPr>
            </w:pPr>
          </w:p>
          <w:p w14:paraId="289F21A8" w14:textId="77777777" w:rsidR="004E0BC1" w:rsidRPr="00605307" w:rsidRDefault="004E0BC1" w:rsidP="007E69E2">
            <w:pPr>
              <w:jc w:val="center"/>
              <w:rPr>
                <w:sz w:val="21"/>
                <w:szCs w:val="21"/>
              </w:rPr>
            </w:pPr>
            <w:r w:rsidRPr="00605307">
              <w:rPr>
                <w:sz w:val="21"/>
                <w:szCs w:val="21"/>
              </w:rPr>
              <w:t>2</w:t>
            </w:r>
          </w:p>
          <w:p w14:paraId="7BDAF089" w14:textId="77777777" w:rsidR="004E0BC1" w:rsidRPr="00605307" w:rsidRDefault="004E0BC1" w:rsidP="007E69E2">
            <w:pPr>
              <w:jc w:val="center"/>
              <w:rPr>
                <w:sz w:val="21"/>
                <w:szCs w:val="21"/>
              </w:rPr>
            </w:pPr>
          </w:p>
          <w:p w14:paraId="194AB50D" w14:textId="437767C2" w:rsidR="004E0BC1" w:rsidRPr="00605307" w:rsidRDefault="001D4314" w:rsidP="007E69E2">
            <w:pPr>
              <w:jc w:val="center"/>
              <w:rPr>
                <w:sz w:val="21"/>
                <w:szCs w:val="21"/>
              </w:rPr>
            </w:pPr>
            <w:r>
              <w:rPr>
                <w:sz w:val="21"/>
                <w:szCs w:val="21"/>
              </w:rPr>
              <w:t>5</w:t>
            </w:r>
          </w:p>
          <w:p w14:paraId="6210822C" w14:textId="77777777" w:rsidR="004E0BC1" w:rsidRPr="00605307" w:rsidRDefault="004E0BC1" w:rsidP="007E69E2">
            <w:pPr>
              <w:jc w:val="center"/>
              <w:rPr>
                <w:sz w:val="21"/>
                <w:szCs w:val="21"/>
              </w:rPr>
            </w:pPr>
          </w:p>
          <w:p w14:paraId="2E5EB2A5" w14:textId="235C87F3" w:rsidR="004E0BC1" w:rsidRPr="00605307" w:rsidRDefault="001D4314" w:rsidP="007E69E2">
            <w:pPr>
              <w:jc w:val="center"/>
              <w:rPr>
                <w:sz w:val="21"/>
                <w:szCs w:val="21"/>
              </w:rPr>
            </w:pPr>
            <w:r>
              <w:rPr>
                <w:sz w:val="21"/>
                <w:szCs w:val="21"/>
              </w:rPr>
              <w:t>10</w:t>
            </w:r>
          </w:p>
        </w:tc>
        <w:tc>
          <w:tcPr>
            <w:tcW w:w="3021" w:type="dxa"/>
          </w:tcPr>
          <w:p w14:paraId="01F8238F" w14:textId="77777777" w:rsidR="004E0BC1" w:rsidRPr="00605307" w:rsidRDefault="00921DC9" w:rsidP="007E69E2">
            <w:pPr>
              <w:rPr>
                <w:sz w:val="21"/>
                <w:szCs w:val="21"/>
              </w:rPr>
            </w:pPr>
            <w:sdt>
              <w:sdtPr>
                <w:rPr>
                  <w:sz w:val="21"/>
                  <w:szCs w:val="21"/>
                </w:rPr>
                <w:id w:val="1918354467"/>
                <w14:checkbox>
                  <w14:checked w14:val="0"/>
                  <w14:checkedState w14:val="2612" w14:font="MS Gothic"/>
                  <w14:uncheckedState w14:val="2610" w14:font="MS Gothic"/>
                </w14:checkbox>
              </w:sdtPr>
              <w:sdtEndPr/>
              <w:sdtContent>
                <w:r w:rsidR="004E0BC1" w:rsidRPr="00605307">
                  <w:rPr>
                    <w:rFonts w:ascii="Segoe UI Symbol" w:hAnsi="Segoe UI Symbol" w:cs="Segoe UI Symbol"/>
                    <w:sz w:val="21"/>
                    <w:szCs w:val="21"/>
                  </w:rPr>
                  <w:t>☐</w:t>
                </w:r>
              </w:sdtContent>
            </w:sdt>
            <w:r w:rsidR="004E0BC1" w:rsidRPr="00605307">
              <w:rPr>
                <w:sz w:val="21"/>
                <w:szCs w:val="21"/>
              </w:rPr>
              <w:t xml:space="preserve">   Anteil der  </w:t>
            </w:r>
          </w:p>
          <w:p w14:paraId="2778E098" w14:textId="77777777" w:rsidR="004E0BC1" w:rsidRPr="00605307" w:rsidRDefault="004E0BC1" w:rsidP="007E69E2">
            <w:pPr>
              <w:rPr>
                <w:sz w:val="21"/>
                <w:szCs w:val="21"/>
              </w:rPr>
            </w:pPr>
            <w:r w:rsidRPr="00605307">
              <w:rPr>
                <w:sz w:val="21"/>
                <w:szCs w:val="21"/>
              </w:rPr>
              <w:t xml:space="preserve">      Recyclingfähigkeit unter </w:t>
            </w:r>
          </w:p>
          <w:p w14:paraId="634CF12C" w14:textId="77777777" w:rsidR="004E0BC1" w:rsidRPr="00605307" w:rsidRDefault="004E0BC1" w:rsidP="007E69E2">
            <w:pPr>
              <w:rPr>
                <w:sz w:val="21"/>
                <w:szCs w:val="21"/>
              </w:rPr>
            </w:pPr>
            <w:r w:rsidRPr="00605307">
              <w:rPr>
                <w:sz w:val="21"/>
                <w:szCs w:val="21"/>
              </w:rPr>
              <w:t xml:space="preserve">      30 % </w:t>
            </w:r>
          </w:p>
          <w:p w14:paraId="19CD208B" w14:textId="77777777" w:rsidR="004E0BC1" w:rsidRPr="00605307" w:rsidRDefault="00921DC9" w:rsidP="007E69E2">
            <w:pPr>
              <w:rPr>
                <w:sz w:val="21"/>
                <w:szCs w:val="21"/>
              </w:rPr>
            </w:pPr>
            <w:sdt>
              <w:sdtPr>
                <w:rPr>
                  <w:sz w:val="21"/>
                  <w:szCs w:val="21"/>
                </w:rPr>
                <w:id w:val="-876621644"/>
                <w14:checkbox>
                  <w14:checked w14:val="0"/>
                  <w14:checkedState w14:val="2612" w14:font="MS Gothic"/>
                  <w14:uncheckedState w14:val="2610" w14:font="MS Gothic"/>
                </w14:checkbox>
              </w:sdtPr>
              <w:sdtEndPr/>
              <w:sdtContent>
                <w:r w:rsidR="004E0BC1" w:rsidRPr="00605307">
                  <w:rPr>
                    <w:rFonts w:ascii="Segoe UI Symbol" w:hAnsi="Segoe UI Symbol" w:cs="Segoe UI Symbol"/>
                    <w:sz w:val="21"/>
                    <w:szCs w:val="21"/>
                  </w:rPr>
                  <w:t>☐</w:t>
                </w:r>
              </w:sdtContent>
            </w:sdt>
            <w:r w:rsidR="004E0BC1" w:rsidRPr="00605307">
              <w:rPr>
                <w:sz w:val="21"/>
                <w:szCs w:val="21"/>
              </w:rPr>
              <w:t xml:space="preserve">  Anteil der Recycling- </w:t>
            </w:r>
          </w:p>
          <w:p w14:paraId="6D663C20" w14:textId="77777777" w:rsidR="004E0BC1" w:rsidRPr="00605307" w:rsidRDefault="004E0BC1" w:rsidP="007E69E2">
            <w:pPr>
              <w:rPr>
                <w:sz w:val="21"/>
                <w:szCs w:val="21"/>
              </w:rPr>
            </w:pPr>
            <w:r w:rsidRPr="00605307">
              <w:rPr>
                <w:sz w:val="21"/>
                <w:szCs w:val="21"/>
              </w:rPr>
              <w:t xml:space="preserve">      Fähigkeit 30 % bis 50 %</w:t>
            </w:r>
          </w:p>
          <w:p w14:paraId="061D8A58" w14:textId="77777777" w:rsidR="004E0BC1" w:rsidRPr="00605307" w:rsidRDefault="00921DC9" w:rsidP="007E69E2">
            <w:pPr>
              <w:rPr>
                <w:sz w:val="21"/>
                <w:szCs w:val="21"/>
              </w:rPr>
            </w:pPr>
            <w:sdt>
              <w:sdtPr>
                <w:rPr>
                  <w:sz w:val="21"/>
                  <w:szCs w:val="21"/>
                </w:rPr>
                <w:id w:val="-492491373"/>
                <w14:checkbox>
                  <w14:checked w14:val="0"/>
                  <w14:checkedState w14:val="2612" w14:font="MS Gothic"/>
                  <w14:uncheckedState w14:val="2610" w14:font="MS Gothic"/>
                </w14:checkbox>
              </w:sdtPr>
              <w:sdtEndPr/>
              <w:sdtContent>
                <w:r w:rsidR="004E0BC1" w:rsidRPr="00605307">
                  <w:rPr>
                    <w:rFonts w:ascii="Segoe UI Symbol" w:hAnsi="Segoe UI Symbol" w:cs="Segoe UI Symbol"/>
                    <w:sz w:val="21"/>
                    <w:szCs w:val="21"/>
                  </w:rPr>
                  <w:t>☐</w:t>
                </w:r>
              </w:sdtContent>
            </w:sdt>
            <w:r w:rsidR="004E0BC1" w:rsidRPr="00605307">
              <w:rPr>
                <w:sz w:val="21"/>
                <w:szCs w:val="21"/>
              </w:rPr>
              <w:t xml:space="preserve">  Anteil der Recycling-</w:t>
            </w:r>
          </w:p>
          <w:p w14:paraId="3651090B" w14:textId="77777777" w:rsidR="004E0BC1" w:rsidRPr="00605307" w:rsidRDefault="004E0BC1" w:rsidP="007E69E2">
            <w:pPr>
              <w:rPr>
                <w:sz w:val="21"/>
                <w:szCs w:val="21"/>
              </w:rPr>
            </w:pPr>
            <w:r w:rsidRPr="00605307">
              <w:rPr>
                <w:sz w:val="21"/>
                <w:szCs w:val="21"/>
              </w:rPr>
              <w:t xml:space="preserve">      Fähigkeit 51% bis 70 %</w:t>
            </w:r>
          </w:p>
          <w:p w14:paraId="5DD4B1E0" w14:textId="77777777" w:rsidR="004E0BC1" w:rsidRPr="00605307" w:rsidRDefault="00921DC9" w:rsidP="007E69E2">
            <w:pPr>
              <w:rPr>
                <w:sz w:val="21"/>
                <w:szCs w:val="21"/>
              </w:rPr>
            </w:pPr>
            <w:sdt>
              <w:sdtPr>
                <w:rPr>
                  <w:sz w:val="21"/>
                  <w:szCs w:val="21"/>
                </w:rPr>
                <w:id w:val="-1032951474"/>
                <w14:checkbox>
                  <w14:checked w14:val="0"/>
                  <w14:checkedState w14:val="2612" w14:font="MS Gothic"/>
                  <w14:uncheckedState w14:val="2610" w14:font="MS Gothic"/>
                </w14:checkbox>
              </w:sdtPr>
              <w:sdtEndPr/>
              <w:sdtContent>
                <w:r w:rsidR="004E0BC1" w:rsidRPr="00605307">
                  <w:rPr>
                    <w:rFonts w:ascii="Segoe UI Symbol" w:hAnsi="Segoe UI Symbol" w:cs="Segoe UI Symbol"/>
                    <w:sz w:val="21"/>
                    <w:szCs w:val="21"/>
                  </w:rPr>
                  <w:t>☐</w:t>
                </w:r>
              </w:sdtContent>
            </w:sdt>
            <w:r w:rsidR="004E0BC1" w:rsidRPr="00605307">
              <w:rPr>
                <w:sz w:val="21"/>
                <w:szCs w:val="21"/>
              </w:rPr>
              <w:t xml:space="preserve">  Anteil der Recycling-</w:t>
            </w:r>
          </w:p>
          <w:p w14:paraId="43B8D822" w14:textId="77777777" w:rsidR="004E0BC1" w:rsidRPr="00605307" w:rsidRDefault="004E0BC1" w:rsidP="007E69E2">
            <w:pPr>
              <w:rPr>
                <w:sz w:val="21"/>
                <w:szCs w:val="21"/>
              </w:rPr>
            </w:pPr>
            <w:r w:rsidRPr="00605307">
              <w:rPr>
                <w:sz w:val="21"/>
                <w:szCs w:val="21"/>
              </w:rPr>
              <w:t xml:space="preserve">      Fähigkeit 71% bis 89 %</w:t>
            </w:r>
          </w:p>
          <w:p w14:paraId="25487090" w14:textId="77777777" w:rsidR="004E0BC1" w:rsidRPr="00605307" w:rsidRDefault="00921DC9" w:rsidP="007E69E2">
            <w:pPr>
              <w:rPr>
                <w:sz w:val="21"/>
                <w:szCs w:val="21"/>
              </w:rPr>
            </w:pPr>
            <w:sdt>
              <w:sdtPr>
                <w:rPr>
                  <w:sz w:val="21"/>
                  <w:szCs w:val="21"/>
                </w:rPr>
                <w:id w:val="612175093"/>
                <w14:checkbox>
                  <w14:checked w14:val="0"/>
                  <w14:checkedState w14:val="2612" w14:font="MS Gothic"/>
                  <w14:uncheckedState w14:val="2610" w14:font="MS Gothic"/>
                </w14:checkbox>
              </w:sdtPr>
              <w:sdtEndPr/>
              <w:sdtContent>
                <w:r w:rsidR="004E0BC1" w:rsidRPr="00605307">
                  <w:rPr>
                    <w:rFonts w:ascii="Segoe UI Symbol" w:hAnsi="Segoe UI Symbol" w:cs="Segoe UI Symbol"/>
                    <w:sz w:val="21"/>
                    <w:szCs w:val="21"/>
                  </w:rPr>
                  <w:t>☐</w:t>
                </w:r>
              </w:sdtContent>
            </w:sdt>
            <w:r w:rsidR="004E0BC1" w:rsidRPr="00605307">
              <w:rPr>
                <w:sz w:val="21"/>
                <w:szCs w:val="21"/>
              </w:rPr>
              <w:t xml:space="preserve">  Anteil der Recycling-</w:t>
            </w:r>
          </w:p>
          <w:p w14:paraId="6713007A" w14:textId="77777777" w:rsidR="004E0BC1" w:rsidRPr="00605307" w:rsidRDefault="004E0BC1" w:rsidP="007E69E2">
            <w:pPr>
              <w:rPr>
                <w:sz w:val="21"/>
                <w:szCs w:val="21"/>
              </w:rPr>
            </w:pPr>
            <w:r w:rsidRPr="00605307">
              <w:rPr>
                <w:sz w:val="21"/>
                <w:szCs w:val="21"/>
              </w:rPr>
              <w:t xml:space="preserve">      Fähigkeit 90 % und mehr </w:t>
            </w:r>
          </w:p>
          <w:p w14:paraId="5F06430D" w14:textId="77777777" w:rsidR="004E0BC1" w:rsidRPr="00605307" w:rsidRDefault="004E0BC1" w:rsidP="007E69E2">
            <w:pPr>
              <w:rPr>
                <w:sz w:val="21"/>
                <w:szCs w:val="21"/>
              </w:rPr>
            </w:pPr>
          </w:p>
        </w:tc>
      </w:tr>
    </w:tbl>
    <w:p w14:paraId="5D343A11" w14:textId="77777777" w:rsidR="004E0BC1" w:rsidRPr="00605307" w:rsidRDefault="004E0BC1" w:rsidP="004E0BC1">
      <w:pPr>
        <w:rPr>
          <w:kern w:val="0"/>
          <w14:ligatures w14:val="none"/>
        </w:rPr>
      </w:pPr>
    </w:p>
    <w:p w14:paraId="612C71DD" w14:textId="027217AA" w:rsidR="004E0BC1" w:rsidRPr="00605307" w:rsidRDefault="004E0BC1" w:rsidP="004E0BC1">
      <w:pPr>
        <w:rPr>
          <w:kern w:val="0"/>
          <w14:ligatures w14:val="none"/>
        </w:rPr>
      </w:pPr>
    </w:p>
    <w:p w14:paraId="011918E9" w14:textId="77777777" w:rsidR="004E0BC1" w:rsidRPr="00214CAB" w:rsidRDefault="004E0BC1" w:rsidP="004E0BC1">
      <w:pPr>
        <w:rPr>
          <w:b/>
          <w:color w:val="FF0000"/>
          <w:kern w:val="0"/>
          <w:sz w:val="24"/>
          <w:szCs w:val="24"/>
          <w14:ligatures w14:val="none"/>
        </w:rPr>
      </w:pPr>
      <w:r w:rsidRPr="00214CAB">
        <w:rPr>
          <w:b/>
          <w:kern w:val="0"/>
          <w:sz w:val="24"/>
          <w:szCs w:val="24"/>
          <w14:ligatures w14:val="none"/>
        </w:rPr>
        <w:t>5. Verifizierung (Teststellung)</w:t>
      </w:r>
    </w:p>
    <w:p w14:paraId="3ADD4C28" w14:textId="77777777" w:rsidR="004E0BC1" w:rsidRPr="00214CAB" w:rsidRDefault="004E0BC1" w:rsidP="004E0BC1">
      <w:pPr>
        <w:rPr>
          <w:kern w:val="0"/>
          <w:sz w:val="24"/>
          <w:szCs w:val="24"/>
          <w14:ligatures w14:val="none"/>
        </w:rPr>
      </w:pPr>
    </w:p>
    <w:p w14:paraId="56BF6622" w14:textId="3F19512A" w:rsidR="004E0BC1" w:rsidRPr="00214CAB" w:rsidRDefault="004E0BC1" w:rsidP="004E0BC1">
      <w:pPr>
        <w:jc w:val="both"/>
        <w:rPr>
          <w:kern w:val="0"/>
          <w:sz w:val="24"/>
          <w:szCs w:val="24"/>
          <w14:ligatures w14:val="none"/>
        </w:rPr>
      </w:pPr>
      <w:r w:rsidRPr="00214CAB">
        <w:rPr>
          <w:kern w:val="0"/>
          <w:sz w:val="24"/>
          <w:szCs w:val="24"/>
          <w14:ligatures w14:val="none"/>
        </w:rPr>
        <w:t>Die Auftraggeberin behält sich vor, zur Verifizierung ihrer Leistungsbeschreibung und der angebotenen Produkte entsprechende Muster</w:t>
      </w:r>
      <w:r w:rsidR="002E014E" w:rsidRPr="00214CAB">
        <w:rPr>
          <w:kern w:val="0"/>
          <w:sz w:val="24"/>
          <w:szCs w:val="24"/>
          <w14:ligatures w14:val="none"/>
        </w:rPr>
        <w:t>/</w:t>
      </w:r>
      <w:r w:rsidR="0086745C">
        <w:rPr>
          <w:kern w:val="0"/>
          <w:sz w:val="24"/>
          <w:szCs w:val="24"/>
          <w14:ligatures w14:val="none"/>
        </w:rPr>
        <w:t>Loungemöbel</w:t>
      </w:r>
      <w:r w:rsidRPr="00214CAB">
        <w:rPr>
          <w:kern w:val="0"/>
          <w:sz w:val="24"/>
          <w:szCs w:val="24"/>
          <w14:ligatures w14:val="none"/>
        </w:rPr>
        <w:t xml:space="preserve"> zu verlangen. Dabei werden nach Abschluss der Angebotswertung die </w:t>
      </w:r>
      <w:r w:rsidR="005038E6" w:rsidRPr="00214CAB">
        <w:rPr>
          <w:kern w:val="0"/>
          <w:sz w:val="24"/>
          <w:szCs w:val="24"/>
          <w14:ligatures w14:val="none"/>
        </w:rPr>
        <w:t>3</w:t>
      </w:r>
      <w:r w:rsidR="0003594B" w:rsidRPr="00214CAB">
        <w:rPr>
          <w:kern w:val="0"/>
          <w:sz w:val="24"/>
          <w:szCs w:val="24"/>
          <w14:ligatures w14:val="none"/>
        </w:rPr>
        <w:t xml:space="preserve"> bis 5</w:t>
      </w:r>
      <w:r w:rsidR="005038E6" w:rsidRPr="00214CAB">
        <w:rPr>
          <w:kern w:val="0"/>
          <w:sz w:val="24"/>
          <w:szCs w:val="24"/>
          <w14:ligatures w14:val="none"/>
        </w:rPr>
        <w:t xml:space="preserve"> </w:t>
      </w:r>
      <w:r w:rsidRPr="00214CAB">
        <w:rPr>
          <w:kern w:val="0"/>
          <w:sz w:val="24"/>
          <w:szCs w:val="24"/>
          <w14:ligatures w14:val="none"/>
        </w:rPr>
        <w:t xml:space="preserve">bestplatzierten Bieter aufgefordert, die nachfolgend aufgeführten Muster an die </w:t>
      </w:r>
    </w:p>
    <w:p w14:paraId="07BE1639" w14:textId="77777777" w:rsidR="004E0BC1" w:rsidRPr="00214CAB" w:rsidRDefault="004E0BC1" w:rsidP="004E0BC1">
      <w:pPr>
        <w:jc w:val="both"/>
        <w:rPr>
          <w:kern w:val="0"/>
          <w:sz w:val="24"/>
          <w:szCs w:val="24"/>
          <w14:ligatures w14:val="none"/>
        </w:rPr>
      </w:pPr>
    </w:p>
    <w:p w14:paraId="75CCEBED" w14:textId="77777777" w:rsidR="004E0BC1" w:rsidRPr="00214CAB" w:rsidRDefault="004E0BC1" w:rsidP="004E0BC1">
      <w:pPr>
        <w:jc w:val="center"/>
        <w:rPr>
          <w:kern w:val="0"/>
          <w:sz w:val="24"/>
          <w:szCs w:val="24"/>
          <w14:ligatures w14:val="none"/>
        </w:rPr>
      </w:pPr>
      <w:r w:rsidRPr="00214CAB">
        <w:rPr>
          <w:kern w:val="0"/>
          <w:sz w:val="24"/>
          <w:szCs w:val="24"/>
          <w14:ligatures w14:val="none"/>
        </w:rPr>
        <w:t>AOK Rheinland-Pfalz/Saarland</w:t>
      </w:r>
    </w:p>
    <w:p w14:paraId="5183C75A" w14:textId="77777777" w:rsidR="004E0BC1" w:rsidRPr="00214CAB" w:rsidRDefault="004E0BC1" w:rsidP="004E0BC1">
      <w:pPr>
        <w:jc w:val="center"/>
        <w:rPr>
          <w:kern w:val="0"/>
          <w:sz w:val="24"/>
          <w:szCs w:val="24"/>
          <w14:ligatures w14:val="none"/>
        </w:rPr>
      </w:pPr>
      <w:r w:rsidRPr="00214CAB">
        <w:rPr>
          <w:kern w:val="0"/>
          <w:sz w:val="24"/>
          <w:szCs w:val="24"/>
          <w14:ligatures w14:val="none"/>
        </w:rPr>
        <w:t>Die Gesundheitskasse</w:t>
      </w:r>
    </w:p>
    <w:p w14:paraId="4783A308" w14:textId="77777777" w:rsidR="004E0BC1" w:rsidRPr="00214CAB" w:rsidRDefault="004E0BC1" w:rsidP="004E0BC1">
      <w:pPr>
        <w:jc w:val="center"/>
        <w:rPr>
          <w:kern w:val="0"/>
          <w:sz w:val="24"/>
          <w:szCs w:val="24"/>
          <w14:ligatures w14:val="none"/>
        </w:rPr>
      </w:pPr>
      <w:proofErr w:type="spellStart"/>
      <w:r w:rsidRPr="00214CAB">
        <w:rPr>
          <w:kern w:val="0"/>
          <w:sz w:val="24"/>
          <w:szCs w:val="24"/>
          <w14:ligatures w14:val="none"/>
        </w:rPr>
        <w:t>Bosenheimer</w:t>
      </w:r>
      <w:proofErr w:type="spellEnd"/>
      <w:r w:rsidRPr="00214CAB">
        <w:rPr>
          <w:kern w:val="0"/>
          <w:sz w:val="24"/>
          <w:szCs w:val="24"/>
          <w14:ligatures w14:val="none"/>
        </w:rPr>
        <w:t xml:space="preserve"> Str. 81-83</w:t>
      </w:r>
    </w:p>
    <w:p w14:paraId="201253DB" w14:textId="77777777" w:rsidR="004E0BC1" w:rsidRPr="00214CAB" w:rsidRDefault="004E0BC1" w:rsidP="004E0BC1">
      <w:pPr>
        <w:jc w:val="center"/>
        <w:rPr>
          <w:kern w:val="0"/>
          <w:sz w:val="24"/>
          <w:szCs w:val="24"/>
          <w14:ligatures w14:val="none"/>
        </w:rPr>
      </w:pPr>
      <w:r w:rsidRPr="00214CAB">
        <w:rPr>
          <w:kern w:val="0"/>
          <w:sz w:val="24"/>
          <w:szCs w:val="24"/>
          <w14:ligatures w14:val="none"/>
        </w:rPr>
        <w:t>55543 Bad Kreuznach</w:t>
      </w:r>
    </w:p>
    <w:p w14:paraId="482AB49A" w14:textId="77777777" w:rsidR="004E0BC1" w:rsidRPr="00214CAB" w:rsidRDefault="004E0BC1" w:rsidP="004E0BC1">
      <w:pPr>
        <w:jc w:val="both"/>
        <w:rPr>
          <w:kern w:val="0"/>
          <w:sz w:val="24"/>
          <w:szCs w:val="24"/>
          <w14:ligatures w14:val="none"/>
        </w:rPr>
      </w:pPr>
    </w:p>
    <w:p w14:paraId="295F5E39" w14:textId="3EE75FEE" w:rsidR="004E0BC1" w:rsidRPr="00214CAB" w:rsidRDefault="004E0BC1" w:rsidP="004E0BC1">
      <w:pPr>
        <w:jc w:val="both"/>
        <w:rPr>
          <w:kern w:val="0"/>
          <w:sz w:val="24"/>
          <w:szCs w:val="24"/>
          <w14:ligatures w14:val="none"/>
        </w:rPr>
      </w:pPr>
      <w:r w:rsidRPr="00214CAB">
        <w:rPr>
          <w:kern w:val="0"/>
          <w:sz w:val="24"/>
          <w:szCs w:val="24"/>
          <w14:ligatures w14:val="none"/>
        </w:rPr>
        <w:t xml:space="preserve">zu liefern. Die Lieferung der </w:t>
      </w:r>
      <w:r w:rsidR="0086745C">
        <w:rPr>
          <w:kern w:val="0"/>
          <w:sz w:val="24"/>
          <w:szCs w:val="24"/>
          <w14:ligatures w14:val="none"/>
        </w:rPr>
        <w:t>Loungemöbel</w:t>
      </w:r>
      <w:r w:rsidRPr="00214CAB">
        <w:rPr>
          <w:kern w:val="0"/>
          <w:sz w:val="24"/>
          <w:szCs w:val="24"/>
          <w14:ligatures w14:val="none"/>
        </w:rPr>
        <w:t xml:space="preserve"> hat während der Geschäftszeiten der Auftraggeberin zu erfolgen. Die Auftraggeberin wird den Termin rechtzeitig bekanntgeben.</w:t>
      </w:r>
    </w:p>
    <w:p w14:paraId="4AAE8839" w14:textId="77777777" w:rsidR="004E0BC1" w:rsidRPr="00214CAB" w:rsidRDefault="004E0BC1" w:rsidP="004E0BC1">
      <w:pPr>
        <w:jc w:val="both"/>
        <w:rPr>
          <w:kern w:val="0"/>
          <w:sz w:val="24"/>
          <w:szCs w:val="24"/>
          <w14:ligatures w14:val="none"/>
        </w:rPr>
      </w:pPr>
    </w:p>
    <w:p w14:paraId="24ACD28B" w14:textId="1E554241" w:rsidR="004E0BC1" w:rsidRPr="00214CAB" w:rsidRDefault="004E0BC1" w:rsidP="004E0BC1">
      <w:pPr>
        <w:jc w:val="both"/>
        <w:rPr>
          <w:kern w:val="0"/>
          <w:sz w:val="24"/>
          <w:szCs w:val="24"/>
          <w14:ligatures w14:val="none"/>
        </w:rPr>
      </w:pPr>
      <w:r w:rsidRPr="00214CAB">
        <w:rPr>
          <w:kern w:val="0"/>
          <w:sz w:val="24"/>
          <w:szCs w:val="24"/>
          <w14:ligatures w14:val="none"/>
        </w:rPr>
        <w:t>Für die Bereitstellung und spätere Abholung der Muster</w:t>
      </w:r>
      <w:r w:rsidR="008C10A2" w:rsidRPr="00214CAB">
        <w:rPr>
          <w:kern w:val="0"/>
          <w:sz w:val="24"/>
          <w:szCs w:val="24"/>
          <w14:ligatures w14:val="none"/>
        </w:rPr>
        <w:t>/</w:t>
      </w:r>
      <w:r w:rsidR="0086745C">
        <w:rPr>
          <w:kern w:val="0"/>
          <w:sz w:val="24"/>
          <w:szCs w:val="24"/>
          <w14:ligatures w14:val="none"/>
        </w:rPr>
        <w:t>Loungemöbel</w:t>
      </w:r>
      <w:r w:rsidRPr="00214CAB">
        <w:rPr>
          <w:kern w:val="0"/>
          <w:sz w:val="24"/>
          <w:szCs w:val="24"/>
          <w14:ligatures w14:val="none"/>
        </w:rPr>
        <w:t xml:space="preserve"> </w:t>
      </w:r>
      <w:r w:rsidR="00874AC2" w:rsidRPr="00214CAB">
        <w:rPr>
          <w:kern w:val="0"/>
          <w:sz w:val="24"/>
          <w:szCs w:val="24"/>
          <w14:ligatures w14:val="none"/>
        </w:rPr>
        <w:t>dürfen der Auftraggeberin keine Kosten entstehen.</w:t>
      </w:r>
    </w:p>
    <w:p w14:paraId="1515DE30" w14:textId="77777777" w:rsidR="004E0BC1" w:rsidRPr="00214CAB" w:rsidRDefault="004E0BC1" w:rsidP="004E0BC1">
      <w:pPr>
        <w:jc w:val="both"/>
        <w:rPr>
          <w:kern w:val="0"/>
          <w:sz w:val="24"/>
          <w:szCs w:val="24"/>
          <w14:ligatures w14:val="none"/>
        </w:rPr>
      </w:pPr>
    </w:p>
    <w:p w14:paraId="02F99A0E" w14:textId="76FA7BFD" w:rsidR="004E0BC1" w:rsidRPr="00214CAB" w:rsidRDefault="004E0BC1" w:rsidP="004E0BC1">
      <w:pPr>
        <w:jc w:val="both"/>
        <w:rPr>
          <w:kern w:val="0"/>
          <w:sz w:val="24"/>
          <w:szCs w:val="24"/>
          <w14:ligatures w14:val="none"/>
        </w:rPr>
      </w:pPr>
      <w:r w:rsidRPr="00214CAB">
        <w:rPr>
          <w:kern w:val="0"/>
          <w:sz w:val="24"/>
          <w:szCs w:val="24"/>
          <w14:ligatures w14:val="none"/>
        </w:rPr>
        <w:t>Die Auftraggeberin behält sich vor, für alle angebotenen Teile und Materialien Prüfzeugnisse amtlicher oder amtlich anerkannter Prüfinstitute zu verlangen (Zertifikate</w:t>
      </w:r>
      <w:r w:rsidR="00171EBF" w:rsidRPr="00214CAB">
        <w:rPr>
          <w:kern w:val="0"/>
          <w:sz w:val="24"/>
          <w:szCs w:val="24"/>
          <w14:ligatures w14:val="none"/>
        </w:rPr>
        <w:t xml:space="preserve"> und Mindestkriterien</w:t>
      </w:r>
      <w:r w:rsidRPr="00214CAB">
        <w:rPr>
          <w:kern w:val="0"/>
          <w:sz w:val="24"/>
          <w:szCs w:val="24"/>
          <w14:ligatures w14:val="none"/>
        </w:rPr>
        <w:t xml:space="preserve"> siehe Leistungsbeschreibung Anlage 2). </w:t>
      </w:r>
    </w:p>
    <w:p w14:paraId="3C97AA8E" w14:textId="77777777" w:rsidR="004E0BC1" w:rsidRPr="00214CAB" w:rsidRDefault="004E0BC1" w:rsidP="004E0BC1">
      <w:pPr>
        <w:jc w:val="both"/>
        <w:rPr>
          <w:kern w:val="0"/>
          <w:sz w:val="24"/>
          <w:szCs w:val="24"/>
          <w14:ligatures w14:val="none"/>
        </w:rPr>
      </w:pPr>
    </w:p>
    <w:p w14:paraId="2176EE85" w14:textId="2F3F8C1E" w:rsidR="004E0BC1" w:rsidRPr="00214CAB" w:rsidRDefault="004E0BC1" w:rsidP="004E0BC1">
      <w:pPr>
        <w:rPr>
          <w:kern w:val="0"/>
          <w:sz w:val="24"/>
          <w:szCs w:val="24"/>
          <w14:ligatures w14:val="none"/>
        </w:rPr>
      </w:pPr>
      <w:r w:rsidRPr="00214CAB">
        <w:rPr>
          <w:kern w:val="0"/>
          <w:sz w:val="24"/>
          <w:szCs w:val="24"/>
          <w14:ligatures w14:val="none"/>
        </w:rPr>
        <w:t xml:space="preserve">Folgende </w:t>
      </w:r>
      <w:r w:rsidR="001B2C1A" w:rsidRPr="00214CAB">
        <w:rPr>
          <w:kern w:val="0"/>
          <w:sz w:val="24"/>
          <w:szCs w:val="24"/>
          <w14:ligatures w14:val="none"/>
        </w:rPr>
        <w:t>Loungemöbel</w:t>
      </w:r>
      <w:r w:rsidRPr="00214CAB">
        <w:rPr>
          <w:kern w:val="0"/>
          <w:sz w:val="24"/>
          <w:szCs w:val="24"/>
          <w14:ligatures w14:val="none"/>
        </w:rPr>
        <w:t xml:space="preserve"> sollen zur Bemusterung eingereicht werden:</w:t>
      </w:r>
    </w:p>
    <w:p w14:paraId="6AA92221" w14:textId="77777777" w:rsidR="004E0BC1" w:rsidRPr="00214CAB" w:rsidRDefault="004E0BC1" w:rsidP="004E0BC1">
      <w:pPr>
        <w:rPr>
          <w:kern w:val="0"/>
          <w:sz w:val="24"/>
          <w:szCs w:val="24"/>
          <w14:ligatures w14:val="none"/>
        </w:rPr>
      </w:pPr>
      <w:r w:rsidRPr="00214CAB">
        <w:rPr>
          <w:kern w:val="0"/>
          <w:sz w:val="24"/>
          <w:szCs w:val="24"/>
          <w14:ligatures w14:val="none"/>
        </w:rPr>
        <w:t xml:space="preserve"> </w:t>
      </w:r>
    </w:p>
    <w:tbl>
      <w:tblPr>
        <w:tblStyle w:val="Tabellenraster"/>
        <w:tblW w:w="0" w:type="auto"/>
        <w:tblLook w:val="04A0" w:firstRow="1" w:lastRow="0" w:firstColumn="1" w:lastColumn="0" w:noHBand="0" w:noVBand="1"/>
      </w:tblPr>
      <w:tblGrid>
        <w:gridCol w:w="4531"/>
        <w:gridCol w:w="4531"/>
      </w:tblGrid>
      <w:tr w:rsidR="004E0BC1" w:rsidRPr="00605307" w14:paraId="6D85869F" w14:textId="77777777" w:rsidTr="007E69E2">
        <w:tc>
          <w:tcPr>
            <w:tcW w:w="4531" w:type="dxa"/>
          </w:tcPr>
          <w:p w14:paraId="758F4691" w14:textId="0DC739D9" w:rsidR="004E0BC1" w:rsidRPr="00053C2B" w:rsidRDefault="004E0BC1" w:rsidP="007E69E2">
            <w:pPr>
              <w:rPr>
                <w:b/>
                <w:bCs/>
              </w:rPr>
            </w:pPr>
            <w:r w:rsidRPr="00053C2B">
              <w:rPr>
                <w:b/>
                <w:bCs/>
              </w:rPr>
              <w:t>Muster</w:t>
            </w:r>
            <w:r w:rsidR="00AF79FD">
              <w:rPr>
                <w:b/>
                <w:bCs/>
              </w:rPr>
              <w:t xml:space="preserve"> Loungemöbel</w:t>
            </w:r>
          </w:p>
        </w:tc>
        <w:tc>
          <w:tcPr>
            <w:tcW w:w="4531" w:type="dxa"/>
          </w:tcPr>
          <w:p w14:paraId="14932F2D" w14:textId="77777777" w:rsidR="004E0BC1" w:rsidRPr="00053C2B" w:rsidRDefault="004E0BC1" w:rsidP="007E69E2">
            <w:pPr>
              <w:rPr>
                <w:b/>
                <w:bCs/>
              </w:rPr>
            </w:pPr>
            <w:r w:rsidRPr="00053C2B">
              <w:rPr>
                <w:b/>
                <w:bCs/>
              </w:rPr>
              <w:t>Gemäß Leistungsbeschreibung Punkt:</w:t>
            </w:r>
          </w:p>
        </w:tc>
      </w:tr>
      <w:tr w:rsidR="004E0BC1" w:rsidRPr="00605307" w14:paraId="76A3F053" w14:textId="77777777" w:rsidTr="007E69E2">
        <w:tc>
          <w:tcPr>
            <w:tcW w:w="4531" w:type="dxa"/>
          </w:tcPr>
          <w:p w14:paraId="368A6139" w14:textId="14505E5B" w:rsidR="004E0BC1" w:rsidRPr="009808F6" w:rsidRDefault="00255841" w:rsidP="007E69E2">
            <w:r>
              <w:t>Stuhl Vier-Fuß</w:t>
            </w:r>
          </w:p>
        </w:tc>
        <w:tc>
          <w:tcPr>
            <w:tcW w:w="4531" w:type="dxa"/>
          </w:tcPr>
          <w:p w14:paraId="75C08B11" w14:textId="0F70143C" w:rsidR="004E0BC1" w:rsidRPr="00605307" w:rsidRDefault="00255841" w:rsidP="007E69E2">
            <w:r>
              <w:t>3.1</w:t>
            </w:r>
          </w:p>
        </w:tc>
      </w:tr>
      <w:tr w:rsidR="004E0BC1" w:rsidRPr="00605307" w14:paraId="732AD6F2" w14:textId="77777777" w:rsidTr="007E69E2">
        <w:tc>
          <w:tcPr>
            <w:tcW w:w="4531" w:type="dxa"/>
          </w:tcPr>
          <w:p w14:paraId="0A47A8C0" w14:textId="5C3BEDB0" w:rsidR="004E0BC1" w:rsidRPr="009808F6" w:rsidRDefault="00255841" w:rsidP="007E69E2">
            <w:r>
              <w:t>Polsterelement 2-Sitzer mit integriertem Arbeitstisch</w:t>
            </w:r>
          </w:p>
        </w:tc>
        <w:tc>
          <w:tcPr>
            <w:tcW w:w="4531" w:type="dxa"/>
          </w:tcPr>
          <w:p w14:paraId="7A218651" w14:textId="540EE953" w:rsidR="004E0BC1" w:rsidRPr="00605307" w:rsidRDefault="00255841" w:rsidP="007E69E2">
            <w:r>
              <w:t>3.3</w:t>
            </w:r>
          </w:p>
        </w:tc>
      </w:tr>
      <w:tr w:rsidR="004E0BC1" w:rsidRPr="00605307" w14:paraId="24360DCC" w14:textId="77777777" w:rsidTr="007E69E2">
        <w:tc>
          <w:tcPr>
            <w:tcW w:w="4531" w:type="dxa"/>
          </w:tcPr>
          <w:p w14:paraId="4D84F621" w14:textId="5E04FA31" w:rsidR="004E0BC1" w:rsidRPr="009808F6" w:rsidRDefault="00255841" w:rsidP="007E69E2">
            <w:r>
              <w:t>Barhocker 4-Fuß</w:t>
            </w:r>
          </w:p>
        </w:tc>
        <w:tc>
          <w:tcPr>
            <w:tcW w:w="4531" w:type="dxa"/>
          </w:tcPr>
          <w:p w14:paraId="00E31F57" w14:textId="1B82BDEC" w:rsidR="004E0BC1" w:rsidRPr="00605307" w:rsidRDefault="00255841" w:rsidP="007E69E2">
            <w:r>
              <w:t>3.6</w:t>
            </w:r>
          </w:p>
        </w:tc>
      </w:tr>
      <w:tr w:rsidR="00255841" w:rsidRPr="00605307" w14:paraId="215A38DC" w14:textId="77777777" w:rsidTr="007E69E2">
        <w:tc>
          <w:tcPr>
            <w:tcW w:w="4531" w:type="dxa"/>
          </w:tcPr>
          <w:p w14:paraId="10D2D7B3" w14:textId="3DEB9F09" w:rsidR="00255841" w:rsidRPr="009808F6" w:rsidRDefault="00255841" w:rsidP="007E69E2">
            <w:r>
              <w:t>Sessel mit mittelhoher Rückenlehne (1)</w:t>
            </w:r>
          </w:p>
        </w:tc>
        <w:tc>
          <w:tcPr>
            <w:tcW w:w="4531" w:type="dxa"/>
          </w:tcPr>
          <w:p w14:paraId="03A9BA3C" w14:textId="6F1308AC" w:rsidR="00255841" w:rsidRPr="00605307" w:rsidRDefault="00255841" w:rsidP="007E69E2">
            <w:r>
              <w:t>3.7</w:t>
            </w:r>
          </w:p>
        </w:tc>
      </w:tr>
      <w:tr w:rsidR="00255841" w:rsidRPr="00605307" w14:paraId="1D2EC8E2" w14:textId="77777777" w:rsidTr="007E69E2">
        <w:tc>
          <w:tcPr>
            <w:tcW w:w="4531" w:type="dxa"/>
          </w:tcPr>
          <w:p w14:paraId="2BC95969" w14:textId="29A4908D" w:rsidR="00255841" w:rsidRPr="009808F6" w:rsidRDefault="00255841" w:rsidP="007E69E2">
            <w:r>
              <w:t>Loungehocker klein</w:t>
            </w:r>
          </w:p>
        </w:tc>
        <w:tc>
          <w:tcPr>
            <w:tcW w:w="4531" w:type="dxa"/>
          </w:tcPr>
          <w:p w14:paraId="6677CE36" w14:textId="7583352E" w:rsidR="00255841" w:rsidRPr="00605307" w:rsidRDefault="00255841" w:rsidP="007E69E2">
            <w:r>
              <w:t>3.9</w:t>
            </w:r>
          </w:p>
        </w:tc>
      </w:tr>
      <w:tr w:rsidR="00255841" w:rsidRPr="00605307" w14:paraId="0111DC0D" w14:textId="77777777" w:rsidTr="007E69E2">
        <w:tc>
          <w:tcPr>
            <w:tcW w:w="4531" w:type="dxa"/>
          </w:tcPr>
          <w:p w14:paraId="4035DFF9" w14:textId="040AB8B6" w:rsidR="00255841" w:rsidRPr="009808F6" w:rsidRDefault="00255841" w:rsidP="007E69E2">
            <w:r>
              <w:t>Lounge-Chair</w:t>
            </w:r>
          </w:p>
        </w:tc>
        <w:tc>
          <w:tcPr>
            <w:tcW w:w="4531" w:type="dxa"/>
          </w:tcPr>
          <w:p w14:paraId="6DDE37DC" w14:textId="48214767" w:rsidR="00255841" w:rsidRPr="00605307" w:rsidRDefault="00255841" w:rsidP="007E69E2">
            <w:r>
              <w:t>3.10</w:t>
            </w:r>
          </w:p>
        </w:tc>
      </w:tr>
    </w:tbl>
    <w:p w14:paraId="48BBFFA3" w14:textId="77777777" w:rsidR="004E0BC1" w:rsidRPr="00605307" w:rsidRDefault="004E0BC1" w:rsidP="004E0BC1">
      <w:pPr>
        <w:rPr>
          <w:kern w:val="0"/>
          <w14:ligatures w14:val="none"/>
        </w:rPr>
      </w:pPr>
    </w:p>
    <w:p w14:paraId="6F4ADBDA" w14:textId="64594864" w:rsidR="004E0BC1" w:rsidRPr="00214CAB" w:rsidRDefault="004E0BC1" w:rsidP="004E0BC1">
      <w:pPr>
        <w:jc w:val="both"/>
        <w:rPr>
          <w:kern w:val="0"/>
          <w:sz w:val="24"/>
          <w:szCs w:val="24"/>
          <w14:ligatures w14:val="none"/>
        </w:rPr>
      </w:pPr>
      <w:r w:rsidRPr="00214CAB">
        <w:rPr>
          <w:kern w:val="0"/>
          <w:sz w:val="24"/>
          <w:szCs w:val="24"/>
          <w14:ligatures w14:val="none"/>
        </w:rPr>
        <w:t>Die verifizierten Produkte müssen den Anforderungen der Angaben in der Leistungsbeschreibung (Anlage 2) entsprechen. Hierbei handelt es sich speziell um das Material, Aussehen und die Qualität</w:t>
      </w:r>
      <w:r w:rsidR="00FF7E3A" w:rsidRPr="00214CAB">
        <w:rPr>
          <w:kern w:val="0"/>
          <w:sz w:val="24"/>
          <w:szCs w:val="24"/>
          <w14:ligatures w14:val="none"/>
        </w:rPr>
        <w:t xml:space="preserve"> (Mindestkriterien)</w:t>
      </w:r>
      <w:r w:rsidRPr="00214CAB">
        <w:rPr>
          <w:kern w:val="0"/>
          <w:sz w:val="24"/>
          <w:szCs w:val="24"/>
          <w14:ligatures w14:val="none"/>
        </w:rPr>
        <w:t xml:space="preserve"> des getesteten Produktes. Die Farbe ist nicht relevant für die Bemusterung. </w:t>
      </w:r>
    </w:p>
    <w:p w14:paraId="25E1353B" w14:textId="77777777" w:rsidR="004E0BC1" w:rsidRPr="00214CAB" w:rsidRDefault="004E0BC1" w:rsidP="004E0BC1">
      <w:pPr>
        <w:jc w:val="both"/>
        <w:rPr>
          <w:kern w:val="0"/>
          <w:sz w:val="24"/>
          <w:szCs w:val="24"/>
          <w14:ligatures w14:val="none"/>
        </w:rPr>
      </w:pPr>
    </w:p>
    <w:p w14:paraId="4BC3D5CD" w14:textId="03D9B613" w:rsidR="004E0BC1" w:rsidRPr="00214CAB" w:rsidRDefault="001B2C1A" w:rsidP="004E0BC1">
      <w:pPr>
        <w:jc w:val="both"/>
        <w:rPr>
          <w:kern w:val="0"/>
          <w:sz w:val="24"/>
          <w:szCs w:val="24"/>
          <w14:ligatures w14:val="none"/>
        </w:rPr>
      </w:pPr>
      <w:r w:rsidRPr="00214CAB">
        <w:rPr>
          <w:kern w:val="0"/>
          <w:sz w:val="24"/>
          <w:szCs w:val="24"/>
          <w14:ligatures w14:val="none"/>
        </w:rPr>
        <w:t>Muster Loungemöbel</w:t>
      </w:r>
      <w:r w:rsidR="004E0BC1" w:rsidRPr="00214CAB">
        <w:rPr>
          <w:kern w:val="0"/>
          <w:sz w:val="24"/>
          <w:szCs w:val="24"/>
          <w14:ligatures w14:val="none"/>
        </w:rPr>
        <w:t xml:space="preserve">, die nicht den geforderten Spezifikationen entsprechen, bzw. Qualitätsmängel aufweisen führen zum Ausschluss des Bieters (z. B. wenn die </w:t>
      </w:r>
      <w:r w:rsidRPr="00214CAB">
        <w:rPr>
          <w:kern w:val="0"/>
          <w:sz w:val="24"/>
          <w:szCs w:val="24"/>
          <w14:ligatures w14:val="none"/>
        </w:rPr>
        <w:t>Loungemöbel</w:t>
      </w:r>
      <w:r w:rsidR="004E0BC1" w:rsidRPr="00214CAB">
        <w:rPr>
          <w:kern w:val="0"/>
          <w:sz w:val="24"/>
          <w:szCs w:val="24"/>
          <w14:ligatures w14:val="none"/>
        </w:rPr>
        <w:t xml:space="preserve"> nicht den Spezifikationen</w:t>
      </w:r>
      <w:r w:rsidR="002018BD" w:rsidRPr="00214CAB">
        <w:rPr>
          <w:kern w:val="0"/>
          <w:sz w:val="24"/>
          <w:szCs w:val="24"/>
          <w14:ligatures w14:val="none"/>
        </w:rPr>
        <w:t>/Mindestkriterien</w:t>
      </w:r>
      <w:r w:rsidR="004E0BC1" w:rsidRPr="00214CAB">
        <w:rPr>
          <w:kern w:val="0"/>
          <w:sz w:val="24"/>
          <w:szCs w:val="24"/>
          <w14:ligatures w14:val="none"/>
        </w:rPr>
        <w:t xml:space="preserve"> der Leistungsbeschreibung (Anlage 2) entsprechen. </w:t>
      </w:r>
    </w:p>
    <w:p w14:paraId="32EDEA3F" w14:textId="77777777" w:rsidR="004E0BC1" w:rsidRPr="00214CAB" w:rsidRDefault="004E0BC1" w:rsidP="004E0BC1">
      <w:pPr>
        <w:jc w:val="both"/>
        <w:rPr>
          <w:kern w:val="0"/>
          <w:sz w:val="24"/>
          <w:szCs w:val="24"/>
          <w14:ligatures w14:val="none"/>
        </w:rPr>
      </w:pPr>
    </w:p>
    <w:p w14:paraId="6C404561" w14:textId="77777777" w:rsidR="004E0BC1" w:rsidRPr="00214CAB" w:rsidRDefault="004E0BC1" w:rsidP="004E0BC1">
      <w:pPr>
        <w:jc w:val="both"/>
        <w:rPr>
          <w:kern w:val="0"/>
          <w:sz w:val="24"/>
          <w:szCs w:val="24"/>
          <w14:ligatures w14:val="none"/>
        </w:rPr>
      </w:pPr>
      <w:r w:rsidRPr="00214CAB">
        <w:rPr>
          <w:kern w:val="0"/>
          <w:sz w:val="24"/>
          <w:szCs w:val="24"/>
          <w14:ligatures w14:val="none"/>
        </w:rPr>
        <w:t xml:space="preserve">Nach Beendigung des Vergabeverfahrens hat der Bieter dafür Sorge zu tragen, dass die Muster an der o. g. Adresse wieder abgeholt werden. Eine entsprechende Aufforderung hierzu erhält der Bieter durch die Vergabestelle. </w:t>
      </w:r>
    </w:p>
    <w:p w14:paraId="78B299EA" w14:textId="77777777" w:rsidR="004E0BC1" w:rsidRPr="00214CAB" w:rsidRDefault="004E0BC1" w:rsidP="004E0BC1">
      <w:pPr>
        <w:jc w:val="both"/>
        <w:rPr>
          <w:kern w:val="0"/>
          <w:sz w:val="24"/>
          <w:szCs w:val="24"/>
          <w14:ligatures w14:val="none"/>
        </w:rPr>
      </w:pPr>
    </w:p>
    <w:p w14:paraId="68270D8C" w14:textId="77777777" w:rsidR="004E0BC1" w:rsidRPr="00214CAB" w:rsidRDefault="004E0BC1" w:rsidP="004E0BC1">
      <w:pPr>
        <w:jc w:val="both"/>
        <w:rPr>
          <w:kern w:val="0"/>
          <w:sz w:val="24"/>
          <w:szCs w:val="24"/>
          <w14:ligatures w14:val="none"/>
        </w:rPr>
      </w:pPr>
    </w:p>
    <w:sectPr w:rsidR="004E0BC1" w:rsidRPr="00214CAB" w:rsidSect="00643E41">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0780B" w14:textId="77777777" w:rsidR="00856A14" w:rsidRDefault="00856A14" w:rsidP="00856A14">
      <w:r>
        <w:separator/>
      </w:r>
    </w:p>
  </w:endnote>
  <w:endnote w:type="continuationSeparator" w:id="0">
    <w:p w14:paraId="136EC369" w14:textId="77777777" w:rsidR="00856A14" w:rsidRDefault="00856A14" w:rsidP="00856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BoldMT">
    <w:altName w:val="Arial"/>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kern w:val="0"/>
        <w14:ligatures w14:val="none"/>
      </w:rPr>
      <w:id w:val="-494416137"/>
      <w:docPartObj>
        <w:docPartGallery w:val="Page Numbers (Bottom of Page)"/>
        <w:docPartUnique/>
      </w:docPartObj>
    </w:sdtPr>
    <w:sdtEndPr/>
    <w:sdtContent>
      <w:p w14:paraId="7E943B56" w14:textId="77777777" w:rsidR="00856A14" w:rsidRPr="003B648D" w:rsidRDefault="00856A14" w:rsidP="00856A14">
        <w:pPr>
          <w:tabs>
            <w:tab w:val="center" w:pos="4536"/>
            <w:tab w:val="right" w:pos="9072"/>
          </w:tabs>
          <w:jc w:val="right"/>
          <w:rPr>
            <w:kern w:val="0"/>
            <w14:ligatures w14:val="none"/>
          </w:rPr>
        </w:pPr>
        <w:r w:rsidRPr="003B648D">
          <w:rPr>
            <w:kern w:val="0"/>
            <w14:ligatures w14:val="none"/>
          </w:rPr>
          <w:fldChar w:fldCharType="begin"/>
        </w:r>
        <w:r w:rsidRPr="003B648D">
          <w:rPr>
            <w:kern w:val="0"/>
            <w14:ligatures w14:val="none"/>
          </w:rPr>
          <w:instrText>PAGE   \* MERGEFORMAT</w:instrText>
        </w:r>
        <w:r w:rsidRPr="003B648D">
          <w:rPr>
            <w:kern w:val="0"/>
            <w14:ligatures w14:val="none"/>
          </w:rPr>
          <w:fldChar w:fldCharType="separate"/>
        </w:r>
        <w:r>
          <w:rPr>
            <w:kern w:val="0"/>
            <w14:ligatures w14:val="none"/>
          </w:rPr>
          <w:t>1</w:t>
        </w:r>
        <w:r w:rsidRPr="003B648D">
          <w:rPr>
            <w:kern w:val="0"/>
            <w14:ligatures w14:val="none"/>
          </w:rPr>
          <w:fldChar w:fldCharType="end"/>
        </w:r>
      </w:p>
    </w:sdtContent>
  </w:sdt>
  <w:p w14:paraId="17B55525" w14:textId="77777777" w:rsidR="00856A14" w:rsidRPr="003B648D" w:rsidRDefault="00856A14" w:rsidP="00856A14">
    <w:pPr>
      <w:tabs>
        <w:tab w:val="center" w:pos="4536"/>
        <w:tab w:val="right" w:pos="9072"/>
      </w:tabs>
      <w:rPr>
        <w:kern w:val="0"/>
        <w14:ligatures w14:val="none"/>
      </w:rPr>
    </w:pPr>
    <w:bookmarkStart w:id="0" w:name="_Hlk165019478"/>
    <w:bookmarkStart w:id="1" w:name="_Hlk173410935"/>
    <w:r w:rsidRPr="003B648D">
      <w:rPr>
        <w:kern w:val="0"/>
        <w14:ligatures w14:val="none"/>
      </w:rPr>
      <w:t xml:space="preserve">Leistungsbeschreibung </w:t>
    </w:r>
    <w:r w:rsidRPr="003B648D">
      <w:t xml:space="preserve">Ausschreibung </w:t>
    </w:r>
    <w:r>
      <w:t>Sitzmöbel</w:t>
    </w:r>
  </w:p>
  <w:p w14:paraId="22902C82" w14:textId="1081F052" w:rsidR="00856A14" w:rsidRPr="003B648D" w:rsidRDefault="00856A14" w:rsidP="00856A14">
    <w:pPr>
      <w:tabs>
        <w:tab w:val="center" w:pos="4536"/>
        <w:tab w:val="right" w:pos="9072"/>
      </w:tabs>
    </w:pPr>
    <w:r w:rsidRPr="003B648D">
      <w:t xml:space="preserve">Los </w:t>
    </w:r>
    <w:r w:rsidR="00667D7C">
      <w:t>4</w:t>
    </w:r>
    <w:r>
      <w:t xml:space="preserve"> </w:t>
    </w:r>
    <w:r w:rsidR="00667D7C">
      <w:t>Loungemöbel</w:t>
    </w:r>
    <w:r w:rsidRPr="003B648D">
      <w:t xml:space="preserve"> für die AOK Rheinland-Pfalz/Saarland</w:t>
    </w:r>
  </w:p>
  <w:p w14:paraId="3A9749D4" w14:textId="2943408C" w:rsidR="00856A14" w:rsidRDefault="00856A14" w:rsidP="00856A14">
    <w:pPr>
      <w:tabs>
        <w:tab w:val="center" w:pos="4536"/>
        <w:tab w:val="right" w:pos="9072"/>
      </w:tabs>
    </w:pPr>
    <w:r w:rsidRPr="003B648D">
      <w:t>Die Gesundheitskasse</w:t>
    </w:r>
    <w:bookmarkEnd w:id="0"/>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A795C" w14:textId="77777777" w:rsidR="00856A14" w:rsidRDefault="00856A14" w:rsidP="00856A14">
      <w:r>
        <w:separator/>
      </w:r>
    </w:p>
  </w:footnote>
  <w:footnote w:type="continuationSeparator" w:id="0">
    <w:p w14:paraId="4178723B" w14:textId="77777777" w:rsidR="00856A14" w:rsidRDefault="00856A14" w:rsidP="00856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10BC9" w14:textId="3DDA8C44" w:rsidR="00856A14" w:rsidRDefault="00856A14">
    <w:pPr>
      <w:pStyle w:val="Kopfzeile"/>
    </w:pPr>
    <w:r>
      <w:t>Anlage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D471D"/>
    <w:multiLevelType w:val="hybridMultilevel"/>
    <w:tmpl w:val="ED1E4F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5009CE"/>
    <w:multiLevelType w:val="hybridMultilevel"/>
    <w:tmpl w:val="9FA8A2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26720C"/>
    <w:multiLevelType w:val="hybridMultilevel"/>
    <w:tmpl w:val="238C20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A517E9"/>
    <w:multiLevelType w:val="hybridMultilevel"/>
    <w:tmpl w:val="DE7CEF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5D12635"/>
    <w:multiLevelType w:val="hybridMultilevel"/>
    <w:tmpl w:val="F8AEDC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670759E"/>
    <w:multiLevelType w:val="hybridMultilevel"/>
    <w:tmpl w:val="F560EB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AE74EA6"/>
    <w:multiLevelType w:val="hybridMultilevel"/>
    <w:tmpl w:val="F31E8710"/>
    <w:lvl w:ilvl="0" w:tplc="81E84856">
      <w:start w:val="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0C016D0"/>
    <w:multiLevelType w:val="hybridMultilevel"/>
    <w:tmpl w:val="B8760E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EED6906"/>
    <w:multiLevelType w:val="hybridMultilevel"/>
    <w:tmpl w:val="316676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FC544D6"/>
    <w:multiLevelType w:val="hybridMultilevel"/>
    <w:tmpl w:val="103C23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FD67202"/>
    <w:multiLevelType w:val="hybridMultilevel"/>
    <w:tmpl w:val="FFB0B5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5FC46EB"/>
    <w:multiLevelType w:val="hybridMultilevel"/>
    <w:tmpl w:val="D24A0F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BA97644"/>
    <w:multiLevelType w:val="hybridMultilevel"/>
    <w:tmpl w:val="BEE85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A415DA8"/>
    <w:multiLevelType w:val="hybridMultilevel"/>
    <w:tmpl w:val="62CEF7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F2E4FBE"/>
    <w:multiLevelType w:val="hybridMultilevel"/>
    <w:tmpl w:val="00BA24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0533959"/>
    <w:multiLevelType w:val="hybridMultilevel"/>
    <w:tmpl w:val="8C147F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7354629"/>
    <w:multiLevelType w:val="hybridMultilevel"/>
    <w:tmpl w:val="CD70BE7A"/>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7" w15:restartNumberingAfterBreak="0">
    <w:nsid w:val="5BFE7963"/>
    <w:multiLevelType w:val="hybridMultilevel"/>
    <w:tmpl w:val="2F6CD2A0"/>
    <w:lvl w:ilvl="0" w:tplc="FEC22002">
      <w:start w:val="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14A232C"/>
    <w:multiLevelType w:val="hybridMultilevel"/>
    <w:tmpl w:val="0136C6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68B28F5"/>
    <w:multiLevelType w:val="hybridMultilevel"/>
    <w:tmpl w:val="CD18AC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A923B88"/>
    <w:multiLevelType w:val="hybridMultilevel"/>
    <w:tmpl w:val="315634DA"/>
    <w:lvl w:ilvl="0" w:tplc="81E84856">
      <w:start w:val="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CF246DC"/>
    <w:multiLevelType w:val="hybridMultilevel"/>
    <w:tmpl w:val="67189F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31E0687"/>
    <w:multiLevelType w:val="hybridMultilevel"/>
    <w:tmpl w:val="2FD8B9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5243905"/>
    <w:multiLevelType w:val="hybridMultilevel"/>
    <w:tmpl w:val="88826CF0"/>
    <w:lvl w:ilvl="0" w:tplc="81E84856">
      <w:start w:val="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B3B4DC4"/>
    <w:multiLevelType w:val="hybridMultilevel"/>
    <w:tmpl w:val="3B42BE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CC86961"/>
    <w:multiLevelType w:val="hybridMultilevel"/>
    <w:tmpl w:val="F84282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41663031">
    <w:abstractNumId w:val="8"/>
  </w:num>
  <w:num w:numId="2" w16cid:durableId="1728918793">
    <w:abstractNumId w:val="3"/>
  </w:num>
  <w:num w:numId="3" w16cid:durableId="1314605830">
    <w:abstractNumId w:val="20"/>
  </w:num>
  <w:num w:numId="4" w16cid:durableId="1874415584">
    <w:abstractNumId w:val="23"/>
  </w:num>
  <w:num w:numId="5" w16cid:durableId="22635507">
    <w:abstractNumId w:val="6"/>
  </w:num>
  <w:num w:numId="6" w16cid:durableId="967511359">
    <w:abstractNumId w:val="17"/>
  </w:num>
  <w:num w:numId="7" w16cid:durableId="1205560998">
    <w:abstractNumId w:val="9"/>
  </w:num>
  <w:num w:numId="8" w16cid:durableId="13116146">
    <w:abstractNumId w:val="14"/>
  </w:num>
  <w:num w:numId="9" w16cid:durableId="434639872">
    <w:abstractNumId w:val="19"/>
  </w:num>
  <w:num w:numId="10" w16cid:durableId="1100372219">
    <w:abstractNumId w:val="18"/>
  </w:num>
  <w:num w:numId="11" w16cid:durableId="1092317971">
    <w:abstractNumId w:val="25"/>
  </w:num>
  <w:num w:numId="12" w16cid:durableId="1158351639">
    <w:abstractNumId w:val="10"/>
  </w:num>
  <w:num w:numId="13" w16cid:durableId="1701274663">
    <w:abstractNumId w:val="0"/>
  </w:num>
  <w:num w:numId="14" w16cid:durableId="966204219">
    <w:abstractNumId w:val="15"/>
  </w:num>
  <w:num w:numId="15" w16cid:durableId="45764294">
    <w:abstractNumId w:val="13"/>
  </w:num>
  <w:num w:numId="16" w16cid:durableId="959797916">
    <w:abstractNumId w:val="11"/>
  </w:num>
  <w:num w:numId="17" w16cid:durableId="1497958154">
    <w:abstractNumId w:val="12"/>
  </w:num>
  <w:num w:numId="18" w16cid:durableId="1013193361">
    <w:abstractNumId w:val="16"/>
  </w:num>
  <w:num w:numId="19" w16cid:durableId="1002126339">
    <w:abstractNumId w:val="1"/>
  </w:num>
  <w:num w:numId="20" w16cid:durableId="1795949628">
    <w:abstractNumId w:val="4"/>
  </w:num>
  <w:num w:numId="21" w16cid:durableId="214583834">
    <w:abstractNumId w:val="5"/>
  </w:num>
  <w:num w:numId="22" w16cid:durableId="1337418491">
    <w:abstractNumId w:val="2"/>
  </w:num>
  <w:num w:numId="23" w16cid:durableId="216094584">
    <w:abstractNumId w:val="21"/>
  </w:num>
  <w:num w:numId="24" w16cid:durableId="39868755">
    <w:abstractNumId w:val="7"/>
  </w:num>
  <w:num w:numId="25" w16cid:durableId="1380398536">
    <w:abstractNumId w:val="24"/>
  </w:num>
  <w:num w:numId="26" w16cid:durableId="8754602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E38"/>
    <w:rsid w:val="0003594B"/>
    <w:rsid w:val="00053E62"/>
    <w:rsid w:val="0008740F"/>
    <w:rsid w:val="00095262"/>
    <w:rsid w:val="000B0A17"/>
    <w:rsid w:val="000F2E4D"/>
    <w:rsid w:val="00151BCE"/>
    <w:rsid w:val="00163D6A"/>
    <w:rsid w:val="00165A70"/>
    <w:rsid w:val="00171EBF"/>
    <w:rsid w:val="001967E0"/>
    <w:rsid w:val="001B2C1A"/>
    <w:rsid w:val="001C6571"/>
    <w:rsid w:val="001D4314"/>
    <w:rsid w:val="001E2828"/>
    <w:rsid w:val="001E4B95"/>
    <w:rsid w:val="001E4C39"/>
    <w:rsid w:val="001F10E3"/>
    <w:rsid w:val="002018BD"/>
    <w:rsid w:val="00214CAB"/>
    <w:rsid w:val="00220F0B"/>
    <w:rsid w:val="002467D7"/>
    <w:rsid w:val="00250CA6"/>
    <w:rsid w:val="0025527E"/>
    <w:rsid w:val="00255841"/>
    <w:rsid w:val="00260665"/>
    <w:rsid w:val="0027605B"/>
    <w:rsid w:val="00277E29"/>
    <w:rsid w:val="002D4877"/>
    <w:rsid w:val="002E014E"/>
    <w:rsid w:val="002E286C"/>
    <w:rsid w:val="002F4522"/>
    <w:rsid w:val="002F64FA"/>
    <w:rsid w:val="00325993"/>
    <w:rsid w:val="00330F69"/>
    <w:rsid w:val="003639A2"/>
    <w:rsid w:val="00382E8F"/>
    <w:rsid w:val="0039501A"/>
    <w:rsid w:val="003A20D8"/>
    <w:rsid w:val="003B1F4F"/>
    <w:rsid w:val="003B3047"/>
    <w:rsid w:val="003B37FA"/>
    <w:rsid w:val="003E73E8"/>
    <w:rsid w:val="00476C6B"/>
    <w:rsid w:val="004A04DC"/>
    <w:rsid w:val="004A3504"/>
    <w:rsid w:val="004A481E"/>
    <w:rsid w:val="004D0CD1"/>
    <w:rsid w:val="004E0BC1"/>
    <w:rsid w:val="004E629C"/>
    <w:rsid w:val="005038E6"/>
    <w:rsid w:val="00507555"/>
    <w:rsid w:val="00510A10"/>
    <w:rsid w:val="00582C4E"/>
    <w:rsid w:val="00586AC5"/>
    <w:rsid w:val="005D4F00"/>
    <w:rsid w:val="00643E41"/>
    <w:rsid w:val="00667D7C"/>
    <w:rsid w:val="00696BA9"/>
    <w:rsid w:val="006B1A8A"/>
    <w:rsid w:val="006B2C6D"/>
    <w:rsid w:val="006B35A0"/>
    <w:rsid w:val="006C31DA"/>
    <w:rsid w:val="006F620F"/>
    <w:rsid w:val="00722FD2"/>
    <w:rsid w:val="00725039"/>
    <w:rsid w:val="00727C46"/>
    <w:rsid w:val="00740EB8"/>
    <w:rsid w:val="0076194F"/>
    <w:rsid w:val="0077403A"/>
    <w:rsid w:val="00786FC5"/>
    <w:rsid w:val="007A0BD6"/>
    <w:rsid w:val="007C06C3"/>
    <w:rsid w:val="007C52A8"/>
    <w:rsid w:val="00817603"/>
    <w:rsid w:val="00856A14"/>
    <w:rsid w:val="0086745C"/>
    <w:rsid w:val="00874AC2"/>
    <w:rsid w:val="008B36FB"/>
    <w:rsid w:val="008C10A2"/>
    <w:rsid w:val="008E4E2C"/>
    <w:rsid w:val="00921DC9"/>
    <w:rsid w:val="00923BF6"/>
    <w:rsid w:val="00927B01"/>
    <w:rsid w:val="009323C4"/>
    <w:rsid w:val="00981705"/>
    <w:rsid w:val="009C2DCA"/>
    <w:rsid w:val="009D5A06"/>
    <w:rsid w:val="009F1F19"/>
    <w:rsid w:val="009F615B"/>
    <w:rsid w:val="00A3351B"/>
    <w:rsid w:val="00AD41A0"/>
    <w:rsid w:val="00AF79FD"/>
    <w:rsid w:val="00B16E28"/>
    <w:rsid w:val="00B26745"/>
    <w:rsid w:val="00B36D5C"/>
    <w:rsid w:val="00B379E2"/>
    <w:rsid w:val="00B424A4"/>
    <w:rsid w:val="00B5357D"/>
    <w:rsid w:val="00B624BE"/>
    <w:rsid w:val="00B84312"/>
    <w:rsid w:val="00BA60F4"/>
    <w:rsid w:val="00BB19F2"/>
    <w:rsid w:val="00BB4E92"/>
    <w:rsid w:val="00BE04A3"/>
    <w:rsid w:val="00BE462B"/>
    <w:rsid w:val="00BF35C5"/>
    <w:rsid w:val="00C22009"/>
    <w:rsid w:val="00C31FFC"/>
    <w:rsid w:val="00C511ED"/>
    <w:rsid w:val="00C66534"/>
    <w:rsid w:val="00C85721"/>
    <w:rsid w:val="00C94D3D"/>
    <w:rsid w:val="00C96E38"/>
    <w:rsid w:val="00CB3524"/>
    <w:rsid w:val="00CC095E"/>
    <w:rsid w:val="00CC5C3A"/>
    <w:rsid w:val="00D01A88"/>
    <w:rsid w:val="00D25F7B"/>
    <w:rsid w:val="00D531A5"/>
    <w:rsid w:val="00D745E3"/>
    <w:rsid w:val="00D82E58"/>
    <w:rsid w:val="00DC1863"/>
    <w:rsid w:val="00DD4AD2"/>
    <w:rsid w:val="00E27EF0"/>
    <w:rsid w:val="00E55966"/>
    <w:rsid w:val="00E641DF"/>
    <w:rsid w:val="00E9262C"/>
    <w:rsid w:val="00EA5362"/>
    <w:rsid w:val="00EC053D"/>
    <w:rsid w:val="00ED7A3C"/>
    <w:rsid w:val="00EF6913"/>
    <w:rsid w:val="00F02730"/>
    <w:rsid w:val="00F32FE4"/>
    <w:rsid w:val="00F412E4"/>
    <w:rsid w:val="00F95D30"/>
    <w:rsid w:val="00FA4CF2"/>
    <w:rsid w:val="00FB329E"/>
    <w:rsid w:val="00FB5E16"/>
    <w:rsid w:val="00FC096F"/>
    <w:rsid w:val="00FC0987"/>
    <w:rsid w:val="00FD2740"/>
    <w:rsid w:val="00FD7C24"/>
    <w:rsid w:val="00FF7E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A36A2"/>
  <w15:chartTrackingRefBased/>
  <w15:docId w15:val="{BFDDD4DB-7AF8-4167-8E49-DB0F57348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56A14"/>
  </w:style>
  <w:style w:type="paragraph" w:styleId="berschrift1">
    <w:name w:val="heading 1"/>
    <w:basedOn w:val="Standard"/>
    <w:next w:val="Standard"/>
    <w:link w:val="berschrift1Zchn"/>
    <w:uiPriority w:val="9"/>
    <w:qFormat/>
    <w:rsid w:val="001967E0"/>
    <w:pPr>
      <w:keepNext/>
      <w:keepLines/>
      <w:spacing w:before="480"/>
      <w:outlineLvl w:val="0"/>
    </w:pPr>
    <w:rPr>
      <w:rFonts w:eastAsiaTheme="majorEastAsia" w:cstheme="majorBidi"/>
      <w:b/>
      <w:bCs/>
      <w:color w:val="365F91" w:themeColor="accent1" w:themeShade="BF"/>
      <w:sz w:val="28"/>
      <w:szCs w:val="28"/>
    </w:rPr>
  </w:style>
  <w:style w:type="paragraph" w:styleId="berschrift2">
    <w:name w:val="heading 2"/>
    <w:basedOn w:val="Standard"/>
    <w:next w:val="Standard"/>
    <w:link w:val="berschrift2Zchn"/>
    <w:uiPriority w:val="9"/>
    <w:semiHidden/>
    <w:unhideWhenUsed/>
    <w:qFormat/>
    <w:rsid w:val="001967E0"/>
    <w:pPr>
      <w:keepNext/>
      <w:keepLines/>
      <w:spacing w:before="200"/>
      <w:outlineLvl w:val="1"/>
    </w:pPr>
    <w:rPr>
      <w:rFonts w:eastAsiaTheme="majorEastAsia"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96E38"/>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berschrift4">
    <w:name w:val="heading 4"/>
    <w:basedOn w:val="Standard"/>
    <w:next w:val="Standard"/>
    <w:link w:val="berschrift4Zchn"/>
    <w:uiPriority w:val="9"/>
    <w:semiHidden/>
    <w:unhideWhenUsed/>
    <w:qFormat/>
    <w:rsid w:val="00C96E38"/>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C96E38"/>
    <w:pPr>
      <w:keepNext/>
      <w:keepLines/>
      <w:spacing w:before="80" w:after="40"/>
      <w:outlineLvl w:val="4"/>
    </w:pPr>
    <w:rPr>
      <w:rFonts w:asciiTheme="minorHAnsi" w:eastAsiaTheme="majorEastAsia" w:hAnsiTheme="min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C96E38"/>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96E38"/>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C96E38"/>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96E38"/>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967E0"/>
    <w:rPr>
      <w:rFonts w:eastAsiaTheme="majorEastAsia" w:cstheme="majorBidi"/>
      <w:b/>
      <w:bCs/>
      <w:color w:val="365F91" w:themeColor="accent1" w:themeShade="BF"/>
      <w:sz w:val="28"/>
      <w:szCs w:val="28"/>
    </w:rPr>
  </w:style>
  <w:style w:type="paragraph" w:styleId="KeinLeerraum">
    <w:name w:val="No Spacing"/>
    <w:uiPriority w:val="1"/>
    <w:qFormat/>
    <w:rsid w:val="001967E0"/>
  </w:style>
  <w:style w:type="character" w:customStyle="1" w:styleId="berschrift2Zchn">
    <w:name w:val="Überschrift 2 Zchn"/>
    <w:basedOn w:val="Absatz-Standardschriftart"/>
    <w:link w:val="berschrift2"/>
    <w:uiPriority w:val="9"/>
    <w:semiHidden/>
    <w:rsid w:val="001967E0"/>
    <w:rPr>
      <w:rFonts w:eastAsiaTheme="majorEastAsia" w:cstheme="majorBidi"/>
      <w:b/>
      <w:bCs/>
      <w:color w:val="4F81BD" w:themeColor="accent1"/>
      <w:sz w:val="26"/>
      <w:szCs w:val="26"/>
    </w:rPr>
  </w:style>
  <w:style w:type="paragraph" w:styleId="Titel">
    <w:name w:val="Title"/>
    <w:basedOn w:val="Standard"/>
    <w:next w:val="Standard"/>
    <w:link w:val="TitelZchn"/>
    <w:uiPriority w:val="10"/>
    <w:qFormat/>
    <w:rsid w:val="001967E0"/>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1967E0"/>
    <w:rPr>
      <w:rFonts w:eastAsiaTheme="majorEastAsia" w:cstheme="majorBidi"/>
      <w:color w:val="17365D" w:themeColor="text2" w:themeShade="BF"/>
      <w:spacing w:val="5"/>
      <w:kern w:val="28"/>
      <w:sz w:val="52"/>
      <w:szCs w:val="52"/>
    </w:rPr>
  </w:style>
  <w:style w:type="character" w:customStyle="1" w:styleId="berschrift3Zchn">
    <w:name w:val="Überschrift 3 Zchn"/>
    <w:basedOn w:val="Absatz-Standardschriftart"/>
    <w:link w:val="berschrift3"/>
    <w:uiPriority w:val="9"/>
    <w:semiHidden/>
    <w:rsid w:val="00C96E38"/>
    <w:rPr>
      <w:rFonts w:asciiTheme="minorHAnsi" w:eastAsiaTheme="majorEastAsia" w:hAnsiTheme="minorHAnsi" w:cstheme="majorBidi"/>
      <w:color w:val="365F91" w:themeColor="accent1" w:themeShade="BF"/>
      <w:sz w:val="28"/>
      <w:szCs w:val="28"/>
    </w:rPr>
  </w:style>
  <w:style w:type="character" w:customStyle="1" w:styleId="berschrift4Zchn">
    <w:name w:val="Überschrift 4 Zchn"/>
    <w:basedOn w:val="Absatz-Standardschriftart"/>
    <w:link w:val="berschrift4"/>
    <w:uiPriority w:val="9"/>
    <w:semiHidden/>
    <w:rsid w:val="00C96E38"/>
    <w:rPr>
      <w:rFonts w:asciiTheme="minorHAnsi" w:eastAsiaTheme="majorEastAsia" w:hAnsiTheme="minorHAnsi" w:cstheme="majorBidi"/>
      <w:i/>
      <w:iCs/>
      <w:color w:val="365F91" w:themeColor="accent1" w:themeShade="BF"/>
    </w:rPr>
  </w:style>
  <w:style w:type="character" w:customStyle="1" w:styleId="berschrift5Zchn">
    <w:name w:val="Überschrift 5 Zchn"/>
    <w:basedOn w:val="Absatz-Standardschriftart"/>
    <w:link w:val="berschrift5"/>
    <w:uiPriority w:val="9"/>
    <w:semiHidden/>
    <w:rsid w:val="00C96E38"/>
    <w:rPr>
      <w:rFonts w:asciiTheme="minorHAnsi" w:eastAsiaTheme="majorEastAsia" w:hAnsiTheme="minorHAnsi" w:cstheme="majorBidi"/>
      <w:color w:val="365F91" w:themeColor="accent1" w:themeShade="BF"/>
    </w:rPr>
  </w:style>
  <w:style w:type="character" w:customStyle="1" w:styleId="berschrift6Zchn">
    <w:name w:val="Überschrift 6 Zchn"/>
    <w:basedOn w:val="Absatz-Standardschriftart"/>
    <w:link w:val="berschrift6"/>
    <w:uiPriority w:val="9"/>
    <w:semiHidden/>
    <w:rsid w:val="00C96E38"/>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96E38"/>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C96E38"/>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96E38"/>
    <w:rPr>
      <w:rFonts w:asciiTheme="minorHAnsi" w:eastAsiaTheme="majorEastAsia" w:hAnsiTheme="minorHAnsi" w:cstheme="majorBidi"/>
      <w:color w:val="272727" w:themeColor="text1" w:themeTint="D8"/>
    </w:rPr>
  </w:style>
  <w:style w:type="paragraph" w:styleId="Untertitel">
    <w:name w:val="Subtitle"/>
    <w:basedOn w:val="Standard"/>
    <w:next w:val="Standard"/>
    <w:link w:val="UntertitelZchn"/>
    <w:uiPriority w:val="11"/>
    <w:qFormat/>
    <w:rsid w:val="00C96E3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96E38"/>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C96E38"/>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C96E38"/>
    <w:rPr>
      <w:i/>
      <w:iCs/>
      <w:color w:val="404040" w:themeColor="text1" w:themeTint="BF"/>
    </w:rPr>
  </w:style>
  <w:style w:type="paragraph" w:styleId="Listenabsatz">
    <w:name w:val="List Paragraph"/>
    <w:basedOn w:val="Standard"/>
    <w:uiPriority w:val="34"/>
    <w:qFormat/>
    <w:rsid w:val="00C96E38"/>
    <w:pPr>
      <w:ind w:left="720"/>
      <w:contextualSpacing/>
    </w:pPr>
  </w:style>
  <w:style w:type="character" w:styleId="IntensiveHervorhebung">
    <w:name w:val="Intense Emphasis"/>
    <w:basedOn w:val="Absatz-Standardschriftart"/>
    <w:uiPriority w:val="21"/>
    <w:qFormat/>
    <w:rsid w:val="00C96E38"/>
    <w:rPr>
      <w:i/>
      <w:iCs/>
      <w:color w:val="365F91" w:themeColor="accent1" w:themeShade="BF"/>
    </w:rPr>
  </w:style>
  <w:style w:type="paragraph" w:styleId="IntensivesZitat">
    <w:name w:val="Intense Quote"/>
    <w:basedOn w:val="Standard"/>
    <w:next w:val="Standard"/>
    <w:link w:val="IntensivesZitatZchn"/>
    <w:uiPriority w:val="30"/>
    <w:qFormat/>
    <w:rsid w:val="00C96E38"/>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sid w:val="00C96E38"/>
    <w:rPr>
      <w:i/>
      <w:iCs/>
      <w:color w:val="365F91" w:themeColor="accent1" w:themeShade="BF"/>
    </w:rPr>
  </w:style>
  <w:style w:type="character" w:styleId="IntensiverVerweis">
    <w:name w:val="Intense Reference"/>
    <w:basedOn w:val="Absatz-Standardschriftart"/>
    <w:uiPriority w:val="32"/>
    <w:qFormat/>
    <w:rsid w:val="00C96E38"/>
    <w:rPr>
      <w:b/>
      <w:bCs/>
      <w:smallCaps/>
      <w:color w:val="365F91" w:themeColor="accent1" w:themeShade="BF"/>
      <w:spacing w:val="5"/>
    </w:rPr>
  </w:style>
  <w:style w:type="paragraph" w:styleId="Kopfzeile">
    <w:name w:val="header"/>
    <w:basedOn w:val="Standard"/>
    <w:link w:val="KopfzeileZchn"/>
    <w:uiPriority w:val="99"/>
    <w:unhideWhenUsed/>
    <w:rsid w:val="00856A14"/>
    <w:pPr>
      <w:tabs>
        <w:tab w:val="center" w:pos="4536"/>
        <w:tab w:val="right" w:pos="9072"/>
      </w:tabs>
    </w:pPr>
  </w:style>
  <w:style w:type="character" w:customStyle="1" w:styleId="KopfzeileZchn">
    <w:name w:val="Kopfzeile Zchn"/>
    <w:basedOn w:val="Absatz-Standardschriftart"/>
    <w:link w:val="Kopfzeile"/>
    <w:uiPriority w:val="99"/>
    <w:rsid w:val="00856A14"/>
  </w:style>
  <w:style w:type="paragraph" w:styleId="Fuzeile">
    <w:name w:val="footer"/>
    <w:basedOn w:val="Standard"/>
    <w:link w:val="FuzeileZchn"/>
    <w:uiPriority w:val="99"/>
    <w:unhideWhenUsed/>
    <w:rsid w:val="00856A14"/>
    <w:pPr>
      <w:tabs>
        <w:tab w:val="center" w:pos="4536"/>
        <w:tab w:val="right" w:pos="9072"/>
      </w:tabs>
    </w:pPr>
  </w:style>
  <w:style w:type="character" w:customStyle="1" w:styleId="FuzeileZchn">
    <w:name w:val="Fußzeile Zchn"/>
    <w:basedOn w:val="Absatz-Standardschriftart"/>
    <w:link w:val="Fuzeile"/>
    <w:uiPriority w:val="99"/>
    <w:rsid w:val="00856A14"/>
  </w:style>
  <w:style w:type="table" w:styleId="Tabellenraster">
    <w:name w:val="Table Grid"/>
    <w:basedOn w:val="NormaleTabelle"/>
    <w:uiPriority w:val="59"/>
    <w:rsid w:val="00F02730"/>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ad">
    <w:name w:val="lead"/>
    <w:basedOn w:val="Absatz-Standardschriftart"/>
    <w:rsid w:val="00053E62"/>
  </w:style>
  <w:style w:type="character" w:styleId="Fett">
    <w:name w:val="Strong"/>
    <w:basedOn w:val="Absatz-Standardschriftart"/>
    <w:uiPriority w:val="22"/>
    <w:qFormat/>
    <w:rsid w:val="00053E62"/>
    <w:rPr>
      <w:b/>
      <w:bCs/>
    </w:rPr>
  </w:style>
  <w:style w:type="character" w:customStyle="1" w:styleId="hgkelc">
    <w:name w:val="hgkelc"/>
    <w:basedOn w:val="Absatz-Standardschriftart"/>
    <w:rsid w:val="00330F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5862</Words>
  <Characters>36935</Characters>
  <Application>Microsoft Office Word</Application>
  <DocSecurity>0</DocSecurity>
  <Lines>307</Lines>
  <Paragraphs>85</Paragraphs>
  <ScaleCrop>false</ScaleCrop>
  <HeadingPairs>
    <vt:vector size="2" baseType="variant">
      <vt:variant>
        <vt:lpstr>Titel</vt:lpstr>
      </vt:variant>
      <vt:variant>
        <vt:i4>1</vt:i4>
      </vt:variant>
    </vt:vector>
  </HeadingPairs>
  <TitlesOfParts>
    <vt:vector size="1" baseType="lpstr">
      <vt:lpstr/>
    </vt:vector>
  </TitlesOfParts>
  <Company>IT|S|Care</Company>
  <LinksUpToDate>false</LinksUpToDate>
  <CharactersWithSpaces>42712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Kupka, Bettina [RPS]</dc:creator>
  <cp:keywords/>
  <dc:description/>
  <cp:lastModifiedBy>Schreiner, Heike [RPS]</cp:lastModifiedBy>
  <cp:revision>17</cp:revision>
  <cp:lastPrinted>2026-06-03T07:30:00Z</cp:lastPrinted>
  <dcterms:created xsi:type="dcterms:W3CDTF">2026-06-02T07:48:00Z</dcterms:created>
  <dcterms:modified xsi:type="dcterms:W3CDTF">2026-06-03T12:05:00Z</dcterms:modified>
</cp:coreProperties>
</file>